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53" w:type="dxa"/>
        <w:tblLayout w:type="fixed"/>
        <w:tblLook w:val="00A0"/>
      </w:tblPr>
      <w:tblGrid>
        <w:gridCol w:w="1277"/>
        <w:gridCol w:w="7513"/>
        <w:gridCol w:w="1559"/>
      </w:tblGrid>
      <w:tr w:rsidR="00CC03C9" w:rsidTr="00D31BCF">
        <w:tc>
          <w:tcPr>
            <w:tcW w:w="1277" w:type="dxa"/>
          </w:tcPr>
          <w:p w:rsidR="00CC03C9" w:rsidRPr="00853B24" w:rsidRDefault="00CC03C9" w:rsidP="00D31BCF">
            <w:pPr>
              <w:jc w:val="both"/>
            </w:pPr>
            <w:r>
              <w:rPr>
                <w:noProof/>
                <w:lang w:eastAsia="it-IT"/>
              </w:rPr>
              <w:drawing>
                <wp:inline distT="0" distB="0" distL="0" distR="0">
                  <wp:extent cx="762000" cy="733425"/>
                  <wp:effectExtent l="1905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l="-75" t="-75" r="-75" b="-75"/>
                          <a:stretch>
                            <a:fillRect/>
                          </a:stretch>
                        </pic:blipFill>
                        <pic:spPr bwMode="auto">
                          <a:xfrm>
                            <a:off x="0" y="0"/>
                            <a:ext cx="762000" cy="733425"/>
                          </a:xfrm>
                          <a:prstGeom prst="rect">
                            <a:avLst/>
                          </a:prstGeom>
                          <a:solidFill>
                            <a:srgbClr val="FFFFFF"/>
                          </a:solidFill>
                          <a:ln w="9525">
                            <a:noFill/>
                            <a:miter lim="800000"/>
                            <a:headEnd/>
                            <a:tailEnd/>
                          </a:ln>
                        </pic:spPr>
                      </pic:pic>
                    </a:graphicData>
                  </a:graphic>
                </wp:inline>
              </w:drawing>
            </w:r>
          </w:p>
        </w:tc>
        <w:tc>
          <w:tcPr>
            <w:tcW w:w="7513" w:type="dxa"/>
          </w:tcPr>
          <w:p w:rsidR="00CC03C9" w:rsidRPr="00225FF5" w:rsidRDefault="00CC03C9" w:rsidP="00D31BCF">
            <w:pPr>
              <w:spacing w:line="360" w:lineRule="auto"/>
              <w:jc w:val="center"/>
            </w:pPr>
            <w:r w:rsidRPr="00225FF5">
              <w:rPr>
                <w:b/>
              </w:rPr>
              <w:t>ISTITUTO COMPRENSIVO "GUGLIELMO MARCONI"</w:t>
            </w:r>
          </w:p>
          <w:p w:rsidR="00CC03C9" w:rsidRPr="00225FF5" w:rsidRDefault="00CC03C9" w:rsidP="00D31BCF">
            <w:pPr>
              <w:ind w:hanging="73"/>
              <w:jc w:val="center"/>
            </w:pPr>
            <w:r w:rsidRPr="00225FF5">
              <w:t>SCUOLA DELL’INFANZIA, PRIMARIA E SECONDARIA DI I GRADO</w:t>
            </w:r>
          </w:p>
          <w:p w:rsidR="00CC03C9" w:rsidRPr="00225FF5" w:rsidRDefault="00CC03C9" w:rsidP="00D31BCF">
            <w:pPr>
              <w:jc w:val="center"/>
              <w:rPr>
                <w:sz w:val="20"/>
                <w:szCs w:val="20"/>
              </w:rPr>
            </w:pPr>
            <w:r w:rsidRPr="00225FF5">
              <w:rPr>
                <w:sz w:val="20"/>
                <w:szCs w:val="20"/>
              </w:rPr>
              <w:t xml:space="preserve">Via Folegot, 350 - 30022 CEGGIA – VE </w:t>
            </w:r>
          </w:p>
          <w:p w:rsidR="00CC03C9" w:rsidRPr="00225FF5" w:rsidRDefault="00CC03C9" w:rsidP="00D31BCF">
            <w:pPr>
              <w:jc w:val="center"/>
              <w:rPr>
                <w:sz w:val="20"/>
                <w:szCs w:val="20"/>
              </w:rPr>
            </w:pPr>
            <w:r w:rsidRPr="00225FF5">
              <w:rPr>
                <w:sz w:val="20"/>
                <w:szCs w:val="20"/>
              </w:rPr>
              <w:t xml:space="preserve">Tel. 0421329088 -   Fax </w:t>
            </w:r>
            <w:smartTag w:uri="urn:schemas-microsoft-com:office:smarttags" w:element="metricconverter">
              <w:smartTagPr>
                <w:attr w:name="ProductID" w:val="0421329603 C"/>
              </w:smartTagPr>
              <w:r w:rsidRPr="00225FF5">
                <w:rPr>
                  <w:sz w:val="20"/>
                  <w:szCs w:val="20"/>
                </w:rPr>
                <w:t>0421329603 C</w:t>
              </w:r>
            </w:smartTag>
            <w:r w:rsidRPr="00225FF5">
              <w:rPr>
                <w:sz w:val="20"/>
                <w:szCs w:val="20"/>
              </w:rPr>
              <w:t>.F. 84003800277</w:t>
            </w:r>
          </w:p>
          <w:p w:rsidR="00CC03C9" w:rsidRPr="00541702" w:rsidRDefault="00CC03C9" w:rsidP="00D31BCF">
            <w:pPr>
              <w:rPr>
                <w:sz w:val="20"/>
                <w:szCs w:val="20"/>
              </w:rPr>
            </w:pPr>
            <w:r w:rsidRPr="00853B24">
              <w:rPr>
                <w:sz w:val="16"/>
                <w:szCs w:val="16"/>
              </w:rPr>
              <w:t xml:space="preserve">e-mail: </w:t>
            </w:r>
            <w:hyperlink r:id="rId8" w:history="1">
              <w:r w:rsidRPr="00ED43CA">
                <w:rPr>
                  <w:rStyle w:val="Collegamentoipertestuale"/>
                  <w:sz w:val="16"/>
                  <w:szCs w:val="16"/>
                </w:rPr>
                <w:t>veic80500v@istruzione.gov</w:t>
              </w:r>
              <w:r>
                <w:rPr>
                  <w:rStyle w:val="Collegamentoipertestuale"/>
                  <w:sz w:val="16"/>
                  <w:szCs w:val="16"/>
                </w:rPr>
                <w:t>.</w:t>
              </w:r>
              <w:r w:rsidRPr="00ED43CA">
                <w:rPr>
                  <w:rStyle w:val="Collegamentoipertestuale"/>
                  <w:sz w:val="16"/>
                  <w:szCs w:val="16"/>
                </w:rPr>
                <w:t>it</w:t>
              </w:r>
            </w:hyperlink>
            <w:r w:rsidRPr="00853B24">
              <w:rPr>
                <w:sz w:val="16"/>
                <w:szCs w:val="16"/>
              </w:rPr>
              <w:t xml:space="preserve">  Pec: </w:t>
            </w:r>
            <w:hyperlink r:id="rId9" w:history="1">
              <w:r w:rsidRPr="00853B24">
                <w:rPr>
                  <w:rStyle w:val="Collegamentoipertestuale"/>
                  <w:sz w:val="16"/>
                  <w:szCs w:val="16"/>
                </w:rPr>
                <w:t>veic80500v@pec.istruzione.it</w:t>
              </w:r>
            </w:hyperlink>
            <w:r w:rsidRPr="00853B24">
              <w:rPr>
                <w:sz w:val="16"/>
                <w:szCs w:val="16"/>
              </w:rPr>
              <w:t xml:space="preserve">  Sito:</w:t>
            </w:r>
            <w:hyperlink r:id="rId10" w:history="1">
              <w:r w:rsidRPr="00853B24">
                <w:rPr>
                  <w:rStyle w:val="Collegamentoipertestuale"/>
                  <w:bCs/>
                  <w:iCs/>
                  <w:sz w:val="16"/>
                  <w:szCs w:val="16"/>
                </w:rPr>
                <w:t>http://www.marconiceggia.edu.it</w:t>
              </w:r>
            </w:hyperlink>
          </w:p>
        </w:tc>
        <w:tc>
          <w:tcPr>
            <w:tcW w:w="1559" w:type="dxa"/>
          </w:tcPr>
          <w:p w:rsidR="00CC03C9" w:rsidRPr="007E77ED" w:rsidRDefault="00CC03C9" w:rsidP="00D31BCF">
            <w:pPr>
              <w:keepNext/>
              <w:ind w:right="-250"/>
            </w:pPr>
            <w:r>
              <w:rPr>
                <w:noProof/>
                <w:lang w:eastAsia="it-IT"/>
              </w:rPr>
              <w:drawing>
                <wp:inline distT="0" distB="0" distL="0" distR="0">
                  <wp:extent cx="899675" cy="909490"/>
                  <wp:effectExtent l="38100" t="0" r="14725" b="27161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5753" t="39181" r="32460" b="19006"/>
                          <a:stretch>
                            <a:fillRect/>
                          </a:stretch>
                        </pic:blipFill>
                        <pic:spPr bwMode="auto">
                          <a:xfrm>
                            <a:off x="0" y="0"/>
                            <a:ext cx="899675" cy="9094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r>
    </w:tbl>
    <w:p w:rsidR="00F7337D" w:rsidRPr="00C54EEA" w:rsidRDefault="00F7337D">
      <w:pPr>
        <w:pStyle w:val="LO-normal"/>
        <w:rPr>
          <w:rFonts w:ascii="Times New Roman" w:eastAsia="Times New Roman" w:hAnsi="Times New Roman" w:cs="Times New Roman"/>
          <w:sz w:val="20"/>
          <w:szCs w:val="20"/>
        </w:rPr>
      </w:pPr>
    </w:p>
    <w:p w:rsidR="00F7337D" w:rsidRPr="00C54EEA" w:rsidRDefault="00F7337D">
      <w:pPr>
        <w:pStyle w:val="LO-normal"/>
        <w:rPr>
          <w:rFonts w:ascii="Times New Roman" w:eastAsia="Times New Roman" w:hAnsi="Times New Roman" w:cs="Times New Roman"/>
          <w:sz w:val="22"/>
          <w:szCs w:val="22"/>
        </w:rPr>
      </w:pPr>
    </w:p>
    <w:p w:rsidR="00F7337D" w:rsidRDefault="00C54EEA">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Ai genitori</w:t>
      </w:r>
    </w:p>
    <w:p w:rsidR="00F7337D" w:rsidRDefault="00C54EEA">
      <w:pPr>
        <w:pStyle w:val="LO-normal"/>
        <w:pBdr>
          <w:bottom w:val="single" w:sz="12" w:space="1" w:color="000001"/>
        </w:pBdr>
        <w:ind w:left="6372" w:firstLine="707"/>
        <w:rPr>
          <w:rFonts w:ascii="Times New Roman" w:eastAsia="Times New Roman" w:hAnsi="Times New Roman" w:cs="Times New Roman"/>
          <w:sz w:val="22"/>
          <w:szCs w:val="22"/>
        </w:rPr>
      </w:pPr>
      <w:r>
        <w:rPr>
          <w:rFonts w:ascii="Times New Roman" w:eastAsia="Times New Roman" w:hAnsi="Times New Roman" w:cs="Times New Roman"/>
          <w:sz w:val="22"/>
          <w:szCs w:val="22"/>
        </w:rPr>
        <w:t>dell’ALUNNO</w:t>
      </w:r>
    </w:p>
    <w:p w:rsidR="00570ADB" w:rsidRDefault="00570ADB">
      <w:pPr>
        <w:pStyle w:val="LO-normal"/>
        <w:pBdr>
          <w:bottom w:val="single" w:sz="12" w:space="1" w:color="000001"/>
        </w:pBdr>
        <w:ind w:left="6372" w:firstLine="707"/>
        <w:rPr>
          <w:rFonts w:ascii="Times New Roman" w:eastAsia="Times New Roman" w:hAnsi="Times New Roman" w:cs="Times New Roman"/>
          <w:sz w:val="22"/>
          <w:szCs w:val="22"/>
        </w:rPr>
      </w:pPr>
    </w:p>
    <w:p w:rsidR="00F7337D" w:rsidRDefault="000C2B4C" w:rsidP="00570ADB">
      <w:pPr>
        <w:pStyle w:val="LO-normal"/>
        <w:pBdr>
          <w:bottom w:val="single" w:sz="12" w:space="1" w:color="000001"/>
        </w:pBdr>
        <w:ind w:left="6372" w:firstLine="707"/>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F7337D" w:rsidRDefault="00F7337D">
      <w:pPr>
        <w:pStyle w:val="LO-normal"/>
        <w:rPr>
          <w:rFonts w:ascii="Times New Roman" w:eastAsia="Times New Roman" w:hAnsi="Times New Roman" w:cs="Times New Roman"/>
          <w:sz w:val="22"/>
          <w:szCs w:val="22"/>
        </w:rPr>
      </w:pPr>
    </w:p>
    <w:p w:rsidR="00F7337D" w:rsidRDefault="00C54EEA">
      <w:pPr>
        <w:pStyle w:val="LO-normal"/>
        <w:spacing w:line="480" w:lineRule="auto"/>
      </w:pPr>
      <w:r>
        <w:rPr>
          <w:rFonts w:ascii="Times New Roman" w:eastAsia="Times New Roman" w:hAnsi="Times New Roman" w:cs="Times New Roman"/>
          <w:sz w:val="22"/>
          <w:szCs w:val="22"/>
        </w:rPr>
        <w:t xml:space="preserve">Oggetto: </w:t>
      </w:r>
      <w:r>
        <w:rPr>
          <w:rFonts w:ascii="Times New Roman" w:eastAsia="Times New Roman" w:hAnsi="Times New Roman" w:cs="Times New Roman"/>
          <w:b/>
          <w:sz w:val="22"/>
          <w:szCs w:val="22"/>
        </w:rPr>
        <w:t>RILEVAZIONE PRECOCE delle DIFFICOLTÀ di APPRENDIMENTO</w:t>
      </w:r>
      <w:r>
        <w:rPr>
          <w:rFonts w:ascii="Times New Roman" w:eastAsia="Times New Roman" w:hAnsi="Times New Roman" w:cs="Times New Roman"/>
          <w:sz w:val="22"/>
          <w:szCs w:val="22"/>
        </w:rPr>
        <w:t xml:space="preserve"> (L.170, art. 3 comma 2; Accordo Stato-Regione 17/04/2013, DGRV 2723 del 24/12/2012)</w:t>
      </w:r>
    </w:p>
    <w:p w:rsidR="00F7337D" w:rsidRDefault="00C54EEA">
      <w:pPr>
        <w:pStyle w:val="LO-normal"/>
        <w:spacing w:line="480" w:lineRule="auto"/>
        <w:ind w:firstLine="360"/>
      </w:pPr>
      <w:r>
        <w:rPr>
          <w:rFonts w:ascii="Times New Roman" w:eastAsia="Times New Roman" w:hAnsi="Times New Roman" w:cs="Times New Roman"/>
          <w:b/>
          <w:i/>
          <w:sz w:val="22"/>
          <w:szCs w:val="22"/>
        </w:rPr>
        <w:t>Si comunica</w:t>
      </w:r>
      <w:r>
        <w:rPr>
          <w:rFonts w:ascii="Times New Roman" w:eastAsia="Times New Roman" w:hAnsi="Times New Roman" w:cs="Times New Roman"/>
          <w:sz w:val="22"/>
          <w:szCs w:val="22"/>
        </w:rPr>
        <w:t xml:space="preserve"> ai genitori di </w:t>
      </w:r>
      <w:r w:rsidR="000C2B4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nato a </w:t>
      </w:r>
      <w:r w:rsidR="000C2B4C">
        <w:rPr>
          <w:rFonts w:ascii="Times New Roman" w:eastAsia="Times New Roman" w:hAnsi="Times New Roman" w:cs="Times New Roman"/>
          <w:sz w:val="22"/>
          <w:szCs w:val="22"/>
        </w:rPr>
        <w:t xml:space="preserve">       il     </w:t>
      </w:r>
      <w:r>
        <w:rPr>
          <w:rFonts w:ascii="Times New Roman" w:eastAsia="Times New Roman" w:hAnsi="Times New Roman" w:cs="Times New Roman"/>
          <w:sz w:val="22"/>
          <w:szCs w:val="22"/>
        </w:rPr>
        <w:t xml:space="preserve"> frequentante la scuola “</w:t>
      </w:r>
      <w:r w:rsidR="000C2B4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sezione/classe </w:t>
      </w:r>
      <w:r w:rsidR="000C2B4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
    <w:p w:rsidR="00F7337D" w:rsidRDefault="00C54EEA">
      <w:pPr>
        <w:pStyle w:val="LO-normal"/>
        <w:spacing w:line="480" w:lineRule="auto"/>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che il team dei docenti, dopo aver:</w:t>
      </w:r>
    </w:p>
    <w:p w:rsidR="00F7337D" w:rsidRDefault="00C54EEA">
      <w:pPr>
        <w:pStyle w:val="LO-normal"/>
        <w:numPr>
          <w:ilvl w:val="0"/>
          <w:numId w:val="2"/>
        </w:numPr>
        <w:spacing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effettuato una sistematica osservazione e rilevazione degli apprendimenti e del comportamento</w:t>
      </w:r>
    </w:p>
    <w:p w:rsidR="00F7337D" w:rsidRDefault="00C54EEA">
      <w:pPr>
        <w:pStyle w:val="LO-normal"/>
        <w:numPr>
          <w:ilvl w:val="0"/>
          <w:numId w:val="2"/>
        </w:numPr>
        <w:spacing w:after="200" w:line="48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messo in atto interventi educativo-didattici specifici </w:t>
      </w:r>
    </w:p>
    <w:p w:rsidR="00F7337D" w:rsidRDefault="00C54EEA">
      <w:pPr>
        <w:pStyle w:val="LO-normal"/>
        <w:spacing w:line="48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rileva che l’alunno</w:t>
      </w:r>
      <w:r w:rsidR="000C2B4C">
        <w:rPr>
          <w:rFonts w:ascii="Times New Roman" w:eastAsia="Times New Roman" w:hAnsi="Times New Roman" w:cs="Times New Roman"/>
          <w:sz w:val="22"/>
          <w:szCs w:val="22"/>
        </w:rPr>
        <w:t>/a</w:t>
      </w:r>
      <w:r>
        <w:rPr>
          <w:rFonts w:ascii="Times New Roman" w:eastAsia="Times New Roman" w:hAnsi="Times New Roman" w:cs="Times New Roman"/>
          <w:sz w:val="22"/>
          <w:szCs w:val="22"/>
        </w:rPr>
        <w:t xml:space="preserve">  manifesta ancora difficoltà di apprendimento.</w:t>
      </w:r>
    </w:p>
    <w:p w:rsidR="00F7337D" w:rsidRDefault="00C54EEA">
      <w:pPr>
        <w:pStyle w:val="LO-normal"/>
        <w:spacing w:line="480" w:lineRule="auto"/>
        <w:ind w:left="426" w:hanging="66"/>
      </w:pPr>
      <w:r>
        <w:rPr>
          <w:rFonts w:ascii="Times New Roman" w:eastAsia="Times New Roman" w:hAnsi="Times New Roman" w:cs="Times New Roman"/>
          <w:b/>
          <w:i/>
          <w:sz w:val="22"/>
          <w:szCs w:val="22"/>
        </w:rPr>
        <w:t>Si invita</w:t>
      </w:r>
      <w:r>
        <w:rPr>
          <w:rFonts w:ascii="Times New Roman" w:eastAsia="Times New Roman" w:hAnsi="Times New Roman" w:cs="Times New Roman"/>
          <w:sz w:val="22"/>
          <w:szCs w:val="22"/>
        </w:rPr>
        <w:t xml:space="preserve">  pertanto la famiglia ad attivarsi per un approfondimento diagnostico presso il Servizio Distrettuale per l’Età Evolutiva</w:t>
      </w:r>
      <w:r>
        <w:rPr>
          <w:rStyle w:val="Richiamoallanotaapidipagina"/>
        </w:rPr>
        <w:footnoteReference w:id="2"/>
      </w:r>
      <w:r>
        <w:rPr>
          <w:rFonts w:ascii="Times New Roman" w:eastAsia="Times New Roman" w:hAnsi="Times New Roman" w:cs="Times New Roman"/>
          <w:sz w:val="22"/>
          <w:szCs w:val="22"/>
        </w:rPr>
        <w:t xml:space="preserve"> NPI di San Donà di Piave </w:t>
      </w:r>
    </w:p>
    <w:p w:rsidR="00F7337D" w:rsidRDefault="00C54EEA">
      <w:pPr>
        <w:pStyle w:val="LO-normal"/>
        <w:spacing w:line="480" w:lineRule="auto"/>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presentando l’allegata “Relazione sulle difficoltà di Apprendimento”. </w:t>
      </w:r>
    </w:p>
    <w:p w:rsidR="00F7337D" w:rsidRDefault="00F7337D">
      <w:pPr>
        <w:pStyle w:val="LO-normal"/>
        <w:spacing w:line="480" w:lineRule="auto"/>
        <w:ind w:firstLine="360"/>
        <w:rPr>
          <w:rFonts w:ascii="Times New Roman" w:eastAsia="Times New Roman" w:hAnsi="Times New Roman" w:cs="Times New Roman"/>
          <w:sz w:val="22"/>
          <w:szCs w:val="22"/>
        </w:rPr>
      </w:pPr>
    </w:p>
    <w:p w:rsidR="00F7337D" w:rsidRDefault="00E16E0E">
      <w:pPr>
        <w:pStyle w:val="LO-normal"/>
        <w:tabs>
          <w:tab w:val="left" w:pos="0"/>
        </w:tabs>
        <w:spacing w:line="480" w:lineRule="auto"/>
        <w:ind w:left="14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Ceggia, </w:t>
      </w:r>
      <w:r w:rsidR="000C2B4C">
        <w:rPr>
          <w:rFonts w:ascii="Times New Roman" w:eastAsia="Times New Roman" w:hAnsi="Times New Roman" w:cs="Times New Roman"/>
          <w:color w:val="000000"/>
          <w:sz w:val="22"/>
          <w:szCs w:val="22"/>
        </w:rPr>
        <w:t xml:space="preserve"> </w:t>
      </w:r>
    </w:p>
    <w:p w:rsidR="00E16E0E" w:rsidRDefault="00E16E0E" w:rsidP="00E16E0E">
      <w:pPr>
        <w:pStyle w:val="LO-normal"/>
        <w:ind w:left="5529" w:right="1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Dirigente Scolastico</w:t>
      </w:r>
    </w:p>
    <w:p w:rsidR="00E16E0E" w:rsidRDefault="00E16E0E" w:rsidP="00E16E0E">
      <w:pPr>
        <w:pStyle w:val="LO-normal"/>
        <w:ind w:left="5529" w:right="1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Laura Zadro</w:t>
      </w:r>
    </w:p>
    <w:p w:rsidR="00E16E0E" w:rsidRPr="00E16E0E" w:rsidRDefault="00E16E0E" w:rsidP="00E16E0E">
      <w:pPr>
        <w:ind w:left="-11" w:firstLine="11"/>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sidRPr="00E16E0E">
        <w:rPr>
          <w:rFonts w:ascii="Times New Roman" w:hAnsi="Times New Roman" w:cs="Times New Roman"/>
          <w:sz w:val="16"/>
          <w:szCs w:val="16"/>
        </w:rPr>
        <w:t>Documento firmato digitalmente ai sensi del c.d.</w:t>
      </w:r>
      <w:r w:rsidRPr="00E16E0E">
        <w:rPr>
          <w:rFonts w:ascii="Times New Roman" w:hAnsi="Times New Roman" w:cs="Times New Roman"/>
          <w:sz w:val="16"/>
          <w:szCs w:val="16"/>
        </w:rPr>
        <w:tab/>
      </w:r>
      <w:r w:rsidRPr="00E16E0E">
        <w:rPr>
          <w:rFonts w:ascii="Times New Roman" w:hAnsi="Times New Roman" w:cs="Times New Roman"/>
          <w:sz w:val="16"/>
          <w:szCs w:val="16"/>
        </w:rPr>
        <w:tab/>
      </w:r>
      <w:r w:rsidRPr="00E16E0E">
        <w:rPr>
          <w:rFonts w:ascii="Times New Roman" w:hAnsi="Times New Roman" w:cs="Times New Roman"/>
          <w:sz w:val="16"/>
          <w:szCs w:val="16"/>
        </w:rPr>
        <w:tab/>
      </w:r>
      <w:r w:rsidRPr="00E16E0E">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E16E0E">
        <w:rPr>
          <w:rFonts w:ascii="Times New Roman" w:hAnsi="Times New Roman" w:cs="Times New Roman"/>
          <w:sz w:val="16"/>
          <w:szCs w:val="16"/>
        </w:rPr>
        <w:t>Codice dell’Amministrazione Digitale e normativa connessa</w:t>
      </w:r>
    </w:p>
    <w:p w:rsidR="00F7337D" w:rsidRDefault="00F7337D">
      <w:pPr>
        <w:pStyle w:val="LO-normal"/>
        <w:spacing w:line="480" w:lineRule="auto"/>
        <w:ind w:left="5529" w:right="140"/>
        <w:jc w:val="center"/>
        <w:rPr>
          <w:rFonts w:ascii="Times New Roman" w:eastAsia="Times New Roman" w:hAnsi="Times New Roman" w:cs="Times New Roman"/>
          <w:color w:val="000000"/>
          <w:sz w:val="22"/>
          <w:szCs w:val="22"/>
        </w:rPr>
      </w:pPr>
    </w:p>
    <w:p w:rsidR="000C2B4C" w:rsidRDefault="000C2B4C">
      <w:pPr>
        <w:pStyle w:val="LO-normal"/>
        <w:spacing w:line="480" w:lineRule="auto"/>
        <w:ind w:left="5529" w:right="140"/>
        <w:jc w:val="center"/>
        <w:rPr>
          <w:rFonts w:ascii="Times New Roman" w:eastAsia="Times New Roman" w:hAnsi="Times New Roman" w:cs="Times New Roman"/>
          <w:color w:val="000000"/>
          <w:sz w:val="22"/>
          <w:szCs w:val="22"/>
        </w:rPr>
      </w:pPr>
    </w:p>
    <w:p w:rsidR="000C2B4C" w:rsidRDefault="000C2B4C">
      <w:pPr>
        <w:pStyle w:val="LO-normal"/>
        <w:spacing w:line="480" w:lineRule="auto"/>
        <w:ind w:left="5529" w:right="140"/>
        <w:jc w:val="center"/>
        <w:rPr>
          <w:rFonts w:ascii="Times New Roman" w:eastAsia="Times New Roman" w:hAnsi="Times New Roman" w:cs="Times New Roman"/>
          <w:color w:val="000000"/>
          <w:sz w:val="22"/>
          <w:szCs w:val="22"/>
        </w:rPr>
      </w:pPr>
    </w:p>
    <w:p w:rsidR="000C2B4C" w:rsidRDefault="000C2B4C">
      <w:pPr>
        <w:pStyle w:val="LO-normal"/>
        <w:spacing w:line="480" w:lineRule="auto"/>
        <w:ind w:left="5529" w:right="140"/>
        <w:jc w:val="center"/>
        <w:rPr>
          <w:rFonts w:ascii="Times New Roman" w:eastAsia="Times New Roman" w:hAnsi="Times New Roman" w:cs="Times New Roman"/>
          <w:color w:val="000000"/>
          <w:sz w:val="22"/>
          <w:szCs w:val="22"/>
        </w:rPr>
      </w:pPr>
    </w:p>
    <w:p w:rsidR="00F7337D" w:rsidRDefault="00C54EEA">
      <w:pPr>
        <w:pStyle w:val="LO-normal"/>
        <w:spacing w:after="200" w:line="480" w:lineRule="auto"/>
        <w:ind w:right="140"/>
        <w:rPr>
          <w:rFonts w:ascii="Calibri" w:eastAsia="Calibri" w:hAnsi="Calibri" w:cs="Calibri"/>
          <w:color w:val="000000"/>
          <w:sz w:val="22"/>
          <w:szCs w:val="22"/>
        </w:rPr>
      </w:pPr>
      <w:bookmarkStart w:id="0" w:name="_heading=h.gjdgxs"/>
      <w:bookmarkEnd w:id="0"/>
      <w:r>
        <w:rPr>
          <w:rFonts w:ascii="Calibri" w:eastAsia="Calibri" w:hAnsi="Calibri" w:cs="Calibri"/>
          <w:color w:val="000000"/>
          <w:sz w:val="22"/>
          <w:szCs w:val="22"/>
        </w:rPr>
        <w:t>1 Per facilitare la famiglia precisare i riferimenti territoriali e le modalità di accesso</w:t>
      </w:r>
    </w:p>
    <w:p w:rsidR="00F7337D" w:rsidRDefault="00C54EEA">
      <w:pPr>
        <w:pStyle w:val="LO-normal"/>
        <w:pBdr>
          <w:top w:val="single" w:sz="4" w:space="1" w:color="000001"/>
          <w:left w:val="single" w:sz="4" w:space="4" w:color="000001"/>
          <w:bottom w:val="single" w:sz="4" w:space="1" w:color="000001"/>
          <w:right w:val="single" w:sz="4" w:space="4" w:color="000001"/>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RELAZIONE </w:t>
      </w:r>
      <w:r w:rsidR="000C2B4C">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SULLE DIFFICOLTÀ DI APPRENDIMENTO IN AVVIO A.S.2019/2020</w:t>
      </w:r>
    </w:p>
    <w:p w:rsidR="00F7337D" w:rsidRDefault="00F7337D">
      <w:pPr>
        <w:pStyle w:val="LO-normal"/>
        <w:rPr>
          <w:rFonts w:ascii="Times New Roman" w:eastAsia="Times New Roman" w:hAnsi="Times New Roman" w:cs="Times New Roman"/>
          <w:b/>
          <w:color w:val="FFFFFF"/>
          <w:sz w:val="22"/>
          <w:szCs w:val="22"/>
        </w:rPr>
      </w:pP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Cognome  Nome - </w:t>
      </w:r>
    </w:p>
    <w:p w:rsidR="000C2B4C"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Luogo e data  di nascita - </w:t>
      </w: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Nazionalità  -  </w:t>
      </w: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Scuola </w:t>
      </w: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Classe </w:t>
      </w:r>
    </w:p>
    <w:p w:rsidR="000C2B4C" w:rsidRDefault="00C54EEA">
      <w:pPr>
        <w:pStyle w:val="LO-normal"/>
        <w:rPr>
          <w:rFonts w:ascii="Times New Roman" w:eastAsia="Times New Roman" w:hAnsi="Times New Roman" w:cs="Times New Roman"/>
        </w:rPr>
      </w:pPr>
      <w:r>
        <w:rPr>
          <w:rFonts w:ascii="Times New Roman" w:eastAsia="Times New Roman" w:hAnsi="Times New Roman" w:cs="Times New Roman"/>
        </w:rPr>
        <w:t xml:space="preserve">Tempo scuola </w:t>
      </w: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Eventuale inserimento anticipato _______________________________________________</w:t>
      </w:r>
    </w:p>
    <w:p w:rsidR="00F7337D" w:rsidRDefault="00F7337D">
      <w:pPr>
        <w:pStyle w:val="LO-normal"/>
        <w:rPr>
          <w:rFonts w:ascii="Times New Roman" w:eastAsia="Times New Roman" w:hAnsi="Times New Roman" w:cs="Times New Roman"/>
        </w:rPr>
      </w:pPr>
    </w:p>
    <w:p w:rsidR="00F7337D" w:rsidRDefault="00C54EEA">
      <w:pPr>
        <w:pStyle w:val="LO-normal"/>
        <w:rPr>
          <w:rFonts w:ascii="Times New Roman" w:eastAsia="Times New Roman" w:hAnsi="Times New Roman" w:cs="Times New Roman"/>
        </w:rPr>
      </w:pPr>
      <w:r>
        <w:rPr>
          <w:rFonts w:ascii="Times New Roman" w:eastAsia="Times New Roman" w:hAnsi="Times New Roman" w:cs="Times New Roman"/>
        </w:rPr>
        <w:t>Eventuali non ammissioni alla classe successiva __________________________</w:t>
      </w:r>
    </w:p>
    <w:p w:rsidR="00F7337D" w:rsidRDefault="00F7337D">
      <w:pPr>
        <w:pStyle w:val="LO-normal"/>
        <w:rPr>
          <w:rFonts w:ascii="Times New Roman" w:eastAsia="Times New Roman" w:hAnsi="Times New Roman" w:cs="Times New Roman"/>
        </w:rPr>
      </w:pPr>
    </w:p>
    <w:p w:rsidR="00F7337D" w:rsidRDefault="00C54EEA">
      <w:pPr>
        <w:pStyle w:val="LO-normal"/>
        <w:rPr>
          <w:rFonts w:ascii="Times New Roman" w:hAnsi="Times New Roman"/>
        </w:rPr>
      </w:pPr>
      <w:r>
        <w:rPr>
          <w:rFonts w:ascii="Times New Roman" w:eastAsia="Times New Roman" w:hAnsi="Times New Roman" w:cs="Times New Roman"/>
          <w:b/>
        </w:rPr>
        <w:t>Metodo di letto scrittura adottato</w:t>
      </w:r>
      <w:r>
        <w:rPr>
          <w:rFonts w:ascii="Times New Roman" w:eastAsia="Times New Roman" w:hAnsi="Times New Roman" w:cs="Times New Roman"/>
        </w:rPr>
        <w:t xml:space="preserve">:  fonico sillabico </w:t>
      </w:r>
      <w:r>
        <w:rPr>
          <w:rFonts w:ascii="Times New Roman" w:eastAsia="Noto Sans Symbols" w:hAnsi="Times New Roman" w:cs="Noto Sans Symbols"/>
        </w:rPr>
        <w:t>■</w:t>
      </w:r>
      <w:r>
        <w:rPr>
          <w:rFonts w:ascii="Times New Roman" w:eastAsia="Times New Roman" w:hAnsi="Times New Roman" w:cs="Times New Roman"/>
        </w:rPr>
        <w:t xml:space="preserve">  misto</w:t>
      </w:r>
      <w:r>
        <w:rPr>
          <w:rFonts w:ascii="Times New Roman" w:eastAsia="Noto Sans Symbols" w:hAnsi="Times New Roman" w:cs="Noto Sans Symbols"/>
        </w:rPr>
        <w:t>◻</w:t>
      </w:r>
      <w:r>
        <w:rPr>
          <w:rFonts w:ascii="Times New Roman" w:eastAsia="Times New Roman" w:hAnsi="Times New Roman" w:cs="Times New Roman"/>
        </w:rPr>
        <w:t xml:space="preserve">   globale </w:t>
      </w:r>
      <w:r>
        <w:rPr>
          <w:rFonts w:ascii="Times New Roman" w:eastAsia="Noto Sans Symbols" w:hAnsi="Times New Roman" w:cs="Noto Sans Symbols"/>
        </w:rPr>
        <w:t>◻</w:t>
      </w:r>
    </w:p>
    <w:p w:rsidR="00F7337D" w:rsidRDefault="00C54EEA">
      <w:pPr>
        <w:pStyle w:val="LO-normal"/>
        <w:ind w:left="2124" w:firstLine="707"/>
        <w:rPr>
          <w:rFonts w:ascii="Times New Roman" w:hAnsi="Times New Roman"/>
        </w:rPr>
      </w:pPr>
      <w:r>
        <w:rPr>
          <w:rFonts w:ascii="Times New Roman" w:eastAsia="Times New Roman" w:hAnsi="Times New Roman" w:cs="Times New Roman"/>
        </w:rPr>
        <w:t xml:space="preserve">altro </w:t>
      </w:r>
      <w:r>
        <w:rPr>
          <w:rFonts w:ascii="Times New Roman" w:eastAsia="Noto Sans Symbols" w:hAnsi="Times New Roman" w:cs="Noto Sans Symbols"/>
        </w:rPr>
        <w:t>◻</w:t>
      </w:r>
      <w:r>
        <w:rPr>
          <w:rFonts w:ascii="Times New Roman" w:eastAsia="Times New Roman" w:hAnsi="Times New Roman" w:cs="Times New Roman"/>
        </w:rPr>
        <w:t xml:space="preserve"> (dettagliare) </w:t>
      </w:r>
    </w:p>
    <w:p w:rsidR="00F7337D" w:rsidRDefault="00F7337D">
      <w:pPr>
        <w:pStyle w:val="LO-normal"/>
        <w:ind w:left="2124" w:firstLine="707"/>
        <w:rPr>
          <w:rFonts w:ascii="Times New Roman" w:eastAsia="Times New Roman" w:hAnsi="Times New Roman" w:cs="Times New Roman"/>
        </w:rPr>
      </w:pPr>
    </w:p>
    <w:tbl>
      <w:tblPr>
        <w:tblW w:w="9971" w:type="dxa"/>
        <w:tblInd w:w="-108" w:type="dxa"/>
        <w:tblBorders>
          <w:top w:val="single" w:sz="4" w:space="0" w:color="C0C0C0"/>
          <w:left w:val="single" w:sz="4" w:space="0" w:color="C0C0C0"/>
          <w:bottom w:val="single" w:sz="4" w:space="0" w:color="C0C0C0"/>
          <w:insideH w:val="single" w:sz="4" w:space="0" w:color="C0C0C0"/>
        </w:tblBorders>
        <w:tblCellMar>
          <w:left w:w="103" w:type="dxa"/>
        </w:tblCellMar>
        <w:tblLook w:val="0000"/>
      </w:tblPr>
      <w:tblGrid>
        <w:gridCol w:w="2084"/>
        <w:gridCol w:w="2638"/>
        <w:gridCol w:w="2617"/>
        <w:gridCol w:w="2632"/>
      </w:tblGrid>
      <w:tr w:rsidR="00F7337D">
        <w:trPr>
          <w:trHeight w:val="700"/>
        </w:trPr>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Area</w:t>
            </w:r>
          </w:p>
        </w:tc>
        <w:tc>
          <w:tcPr>
            <w:tcW w:w="2638" w:type="dxa"/>
            <w:tcBorders>
              <w:top w:val="single" w:sz="4" w:space="0" w:color="C0C0C0"/>
              <w:left w:val="single" w:sz="4" w:space="0" w:color="C0C0C0"/>
              <w:bottom w:val="single" w:sz="4" w:space="0" w:color="C0C0C0"/>
            </w:tcBorders>
            <w:shd w:val="clear" w:color="auto" w:fill="FFFFFF"/>
          </w:tcPr>
          <w:p w:rsidR="00F7337D" w:rsidRDefault="00C54EEA">
            <w:pPr>
              <w:pStyle w:val="LO-normal"/>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Osservazioni</w:t>
            </w:r>
          </w:p>
          <w:p w:rsidR="00F7337D" w:rsidRDefault="00C54EEA">
            <w:pPr>
              <w:pStyle w:val="LO-normal"/>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A.S.2018/2019</w:t>
            </w:r>
          </w:p>
        </w:tc>
        <w:tc>
          <w:tcPr>
            <w:tcW w:w="2617" w:type="dxa"/>
            <w:tcBorders>
              <w:top w:val="single" w:sz="4" w:space="0" w:color="C0C0C0"/>
              <w:left w:val="single" w:sz="4" w:space="0" w:color="C0C0C0"/>
              <w:bottom w:val="single" w:sz="4" w:space="0" w:color="C0C0C0"/>
            </w:tcBorders>
            <w:shd w:val="clear" w:color="auto" w:fill="FFFFFF"/>
          </w:tcPr>
          <w:p w:rsidR="00F7337D" w:rsidRDefault="00C54EEA">
            <w:pPr>
              <w:pStyle w:val="LO-normal"/>
              <w:jc w:val="center"/>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Interventi educativo-didattici attivati</w:t>
            </w: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C54EEA">
            <w:pPr>
              <w:pStyle w:val="LO-normal"/>
              <w:jc w:val="center"/>
              <w:rPr>
                <w:rFonts w:ascii="Times New Roman" w:eastAsia="Times New Roman" w:hAnsi="Times New Roman" w:cs="Times New Roman"/>
                <w:b/>
                <w:bCs/>
                <w:smallCaps/>
                <w:sz w:val="22"/>
                <w:szCs w:val="22"/>
              </w:rPr>
            </w:pPr>
            <w:r>
              <w:rPr>
                <w:rFonts w:ascii="Times New Roman" w:eastAsia="Times New Roman" w:hAnsi="Times New Roman" w:cs="Times New Roman"/>
                <w:b/>
                <w:bCs/>
                <w:smallCaps/>
                <w:sz w:val="22"/>
                <w:szCs w:val="22"/>
              </w:rPr>
              <w:t xml:space="preserve">Difficoltà persistenti rilevate in avvio  </w:t>
            </w:r>
          </w:p>
          <w:p w:rsidR="00F7337D" w:rsidRDefault="00C54EEA">
            <w:pPr>
              <w:pStyle w:val="LO-normal"/>
              <w:jc w:val="center"/>
              <w:rPr>
                <w:rFonts w:ascii="Times New Roman" w:eastAsia="Times New Roman" w:hAnsi="Times New Roman" w:cs="Times New Roman"/>
                <w:b/>
                <w:bCs/>
                <w:smallCaps/>
                <w:sz w:val="22"/>
                <w:szCs w:val="22"/>
              </w:rPr>
            </w:pPr>
            <w:r>
              <w:rPr>
                <w:rFonts w:ascii="Times New Roman" w:eastAsia="Times New Roman" w:hAnsi="Times New Roman" w:cs="Times New Roman"/>
                <w:b/>
                <w:bCs/>
                <w:smallCaps/>
                <w:sz w:val="22"/>
                <w:szCs w:val="22"/>
              </w:rPr>
              <w:t>A.S. 2019/2020</w:t>
            </w:r>
          </w:p>
        </w:tc>
      </w:tr>
      <w:tr w:rsidR="00F7337D">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Linguistica</w:t>
            </w:r>
          </w:p>
        </w:tc>
        <w:tc>
          <w:tcPr>
            <w:tcW w:w="2638"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rPr>
                <w:rFonts w:ascii="Times New Roman" w:eastAsia="Times New Roman" w:hAnsi="Times New Roman" w:cs="Times New Roman"/>
              </w:rPr>
            </w:pPr>
          </w:p>
          <w:p w:rsidR="000C2B4C" w:rsidRDefault="000C2B4C" w:rsidP="00DF3913">
            <w:pPr>
              <w:pStyle w:val="LO-normal"/>
              <w:rPr>
                <w:rFonts w:ascii="Times New Roman" w:eastAsia="Times New Roman" w:hAnsi="Times New Roman" w:cs="Times New Roman"/>
              </w:rPr>
            </w:pPr>
          </w:p>
          <w:p w:rsidR="000C2B4C" w:rsidRDefault="000C2B4C" w:rsidP="00DF3913">
            <w:pPr>
              <w:pStyle w:val="LO-normal"/>
              <w:rPr>
                <w:rFonts w:ascii="Times New Roman" w:eastAsia="Times New Roman" w:hAnsi="Times New Roman" w:cs="Times New Roman"/>
              </w:rPr>
            </w:pPr>
          </w:p>
        </w:tc>
        <w:tc>
          <w:tcPr>
            <w:tcW w:w="2617" w:type="dxa"/>
            <w:tcBorders>
              <w:top w:val="single" w:sz="4" w:space="0" w:color="C0C0C0"/>
              <w:left w:val="single" w:sz="4" w:space="0" w:color="C0C0C0"/>
              <w:bottom w:val="single" w:sz="4" w:space="0" w:color="C0C0C0"/>
            </w:tcBorders>
            <w:shd w:val="clear" w:color="auto" w:fill="FFFFFF"/>
          </w:tcPr>
          <w:p w:rsidR="00F7337D" w:rsidRDefault="00F7337D" w:rsidP="000C2B4C">
            <w:pPr>
              <w:pStyle w:val="LO-normal"/>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F7337D" w:rsidP="00DF3913">
            <w:pPr>
              <w:pStyle w:val="LO-normal"/>
              <w:rPr>
                <w:rFonts w:ascii="Times New Roman" w:eastAsia="Times New Roman" w:hAnsi="Times New Roman" w:cs="Times New Roman"/>
              </w:rPr>
            </w:pPr>
          </w:p>
        </w:tc>
      </w:tr>
      <w:tr w:rsidR="00F7337D">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 xml:space="preserve">Apprendimento della </w:t>
            </w:r>
          </w:p>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letto-scrittura</w:t>
            </w:r>
          </w:p>
          <w:p w:rsidR="00F7337D" w:rsidRDefault="00C54EEA">
            <w:pPr>
              <w:pStyle w:val="LO-normal"/>
              <w:rPr>
                <w:rFonts w:ascii="Times New Roman" w:eastAsia="Times New Roman" w:hAnsi="Times New Roman" w:cs="Times New Roman"/>
                <w:b/>
                <w:i/>
                <w:smallCaps/>
                <w:sz w:val="22"/>
                <w:szCs w:val="22"/>
              </w:rPr>
            </w:pPr>
            <w:r>
              <w:rPr>
                <w:rFonts w:ascii="Times New Roman" w:eastAsia="Times New Roman" w:hAnsi="Times New Roman" w:cs="Times New Roman"/>
                <w:b/>
                <w:i/>
                <w:smallCaps/>
                <w:sz w:val="22"/>
                <w:szCs w:val="22"/>
              </w:rPr>
              <w:t xml:space="preserve">parametri:           </w:t>
            </w:r>
          </w:p>
          <w:p w:rsidR="00F7337D" w:rsidRDefault="00C54EEA">
            <w:pPr>
              <w:pStyle w:val="LO-normal"/>
              <w:rPr>
                <w:rFonts w:ascii="Times New Roman" w:eastAsia="Times New Roman" w:hAnsi="Times New Roman" w:cs="Times New Roman"/>
                <w:b/>
                <w:i/>
                <w:smallCaps/>
                <w:sz w:val="22"/>
                <w:szCs w:val="22"/>
              </w:rPr>
            </w:pPr>
            <w:r>
              <w:rPr>
                <w:rFonts w:ascii="Times New Roman" w:eastAsia="Times New Roman" w:hAnsi="Times New Roman" w:cs="Times New Roman"/>
                <w:b/>
                <w:i/>
                <w:smallCaps/>
                <w:sz w:val="22"/>
                <w:szCs w:val="22"/>
              </w:rPr>
              <w:t xml:space="preserve">-costruttivi               </w:t>
            </w:r>
          </w:p>
          <w:p w:rsidR="00F7337D" w:rsidRDefault="00C54EEA">
            <w:pPr>
              <w:pStyle w:val="LO-normal"/>
              <w:rPr>
                <w:rFonts w:ascii="Times New Roman" w:eastAsia="Times New Roman" w:hAnsi="Times New Roman" w:cs="Times New Roman"/>
                <w:b/>
                <w:i/>
                <w:smallCaps/>
                <w:sz w:val="22"/>
                <w:szCs w:val="22"/>
              </w:rPr>
            </w:pPr>
            <w:r>
              <w:rPr>
                <w:rFonts w:ascii="Times New Roman" w:eastAsia="Times New Roman" w:hAnsi="Times New Roman" w:cs="Times New Roman"/>
                <w:b/>
                <w:i/>
                <w:smallCaps/>
                <w:sz w:val="22"/>
                <w:szCs w:val="22"/>
              </w:rPr>
              <w:t>-esecutivi</w:t>
            </w:r>
          </w:p>
        </w:tc>
        <w:tc>
          <w:tcPr>
            <w:tcW w:w="2638"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spacing w:after="140"/>
              <w:rPr>
                <w:rFonts w:ascii="Times New Roman" w:eastAsia="Times New Roman" w:hAnsi="Times New Roman" w:cs="Times New Roman"/>
                <w:color w:val="000000"/>
              </w:rPr>
            </w:pPr>
          </w:p>
        </w:tc>
        <w:tc>
          <w:tcPr>
            <w:tcW w:w="2617"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F7337D" w:rsidP="00DF3913">
            <w:pPr>
              <w:pStyle w:val="LO-normal"/>
              <w:rPr>
                <w:rFonts w:ascii="Times New Roman" w:hAnsi="Times New Roman" w:cs="Times New Roman"/>
              </w:rPr>
            </w:pPr>
          </w:p>
        </w:tc>
      </w:tr>
      <w:tr w:rsidR="00F7337D">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Apprendimento della matematica</w:t>
            </w:r>
          </w:p>
        </w:tc>
        <w:tc>
          <w:tcPr>
            <w:tcW w:w="2638"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spacing w:after="140"/>
              <w:rPr>
                <w:rFonts w:ascii="Times New Roman" w:eastAsia="Times New Roman" w:hAnsi="Times New Roman" w:cs="Times New Roman"/>
                <w:color w:val="000000"/>
              </w:rPr>
            </w:pPr>
          </w:p>
          <w:p w:rsidR="000C2B4C" w:rsidRDefault="000C2B4C" w:rsidP="00DF3913">
            <w:pPr>
              <w:pStyle w:val="LO-normal"/>
              <w:spacing w:after="140"/>
              <w:rPr>
                <w:rFonts w:ascii="Times New Roman" w:eastAsia="Times New Roman" w:hAnsi="Times New Roman" w:cs="Times New Roman"/>
                <w:color w:val="000000"/>
              </w:rPr>
            </w:pPr>
          </w:p>
        </w:tc>
        <w:tc>
          <w:tcPr>
            <w:tcW w:w="2617"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rPr>
                <w:rFonts w:ascii="Times New Roman" w:eastAsia="Times New Roman" w:hAnsi="Times New Roman" w:cs="Times New Roman"/>
              </w:rPr>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F7337D" w:rsidP="00DF3913">
            <w:pPr>
              <w:pStyle w:val="LO-normal"/>
              <w:rPr>
                <w:rFonts w:ascii="Times New Roman" w:eastAsia="Times New Roman" w:hAnsi="Times New Roman" w:cs="Times New Roman"/>
              </w:rPr>
            </w:pPr>
          </w:p>
        </w:tc>
      </w:tr>
      <w:tr w:rsidR="00F7337D">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Processi di Apprendimento</w:t>
            </w:r>
          </w:p>
        </w:tc>
        <w:tc>
          <w:tcPr>
            <w:tcW w:w="2638" w:type="dxa"/>
            <w:tcBorders>
              <w:top w:val="single" w:sz="4" w:space="0" w:color="C0C0C0"/>
              <w:left w:val="single" w:sz="4" w:space="0" w:color="C0C0C0"/>
              <w:bottom w:val="single" w:sz="4" w:space="0" w:color="C0C0C0"/>
            </w:tcBorders>
            <w:shd w:val="clear" w:color="auto" w:fill="FFFFFF"/>
          </w:tcPr>
          <w:p w:rsidR="00F7337D" w:rsidRDefault="00C54EEA" w:rsidP="00DF3913">
            <w:pPr>
              <w:pStyle w:val="LO-normal"/>
              <w:spacing w:after="14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0C2B4C" w:rsidRDefault="000C2B4C" w:rsidP="00DF3913">
            <w:pPr>
              <w:pStyle w:val="LO-normal"/>
              <w:spacing w:after="140"/>
              <w:rPr>
                <w:rFonts w:ascii="Times New Roman" w:eastAsia="Times New Roman" w:hAnsi="Times New Roman" w:cs="Times New Roman"/>
                <w:color w:val="000000"/>
              </w:rPr>
            </w:pPr>
          </w:p>
          <w:p w:rsidR="000C2B4C" w:rsidRDefault="000C2B4C" w:rsidP="00DF3913">
            <w:pPr>
              <w:pStyle w:val="LO-normal"/>
              <w:spacing w:after="140"/>
              <w:rPr>
                <w:rFonts w:ascii="Times New Roman" w:eastAsia="Times New Roman" w:hAnsi="Times New Roman" w:cs="Times New Roman"/>
                <w:color w:val="000000"/>
              </w:rPr>
            </w:pPr>
          </w:p>
        </w:tc>
        <w:tc>
          <w:tcPr>
            <w:tcW w:w="2617" w:type="dxa"/>
            <w:tcBorders>
              <w:top w:val="single" w:sz="4" w:space="0" w:color="C0C0C0"/>
              <w:left w:val="single" w:sz="4" w:space="0" w:color="C0C0C0"/>
              <w:bottom w:val="single" w:sz="4" w:space="0" w:color="C0C0C0"/>
            </w:tcBorders>
            <w:shd w:val="clear" w:color="auto" w:fill="FFFFFF"/>
          </w:tcPr>
          <w:p w:rsidR="00F7337D" w:rsidRDefault="00F7337D" w:rsidP="000C2B4C">
            <w:pPr>
              <w:pStyle w:val="LO-normal"/>
              <w:rPr>
                <w:rFonts w:ascii="Times New Roman" w:eastAsia="Times New Roman" w:hAnsi="Times New Roman" w:cs="Times New Roman"/>
              </w:rPr>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F7337D" w:rsidP="00DF3913">
            <w:pPr>
              <w:pStyle w:val="LO-normal"/>
              <w:rPr>
                <w:rFonts w:ascii="Times New Roman" w:hAnsi="Times New Roman" w:cs="Times New Roman"/>
              </w:rPr>
            </w:pPr>
          </w:p>
        </w:tc>
      </w:tr>
      <w:tr w:rsidR="00F7337D">
        <w:tc>
          <w:tcPr>
            <w:tcW w:w="2084" w:type="dxa"/>
            <w:tcBorders>
              <w:top w:val="single" w:sz="4" w:space="0" w:color="C0C0C0"/>
              <w:left w:val="single" w:sz="4" w:space="0" w:color="C0C0C0"/>
              <w:bottom w:val="single" w:sz="4" w:space="0" w:color="C0C0C0"/>
            </w:tcBorders>
            <w:shd w:val="clear" w:color="auto" w:fill="FFFFFF"/>
          </w:tcPr>
          <w:p w:rsidR="00F7337D" w:rsidRDefault="00C54EEA">
            <w:pPr>
              <w:pStyle w:val="LO-normal"/>
              <w:rPr>
                <w:rFonts w:ascii="Times New Roman" w:eastAsia="Times New Roman" w:hAnsi="Times New Roman" w:cs="Times New Roman"/>
                <w:b/>
                <w:smallCaps/>
                <w:sz w:val="22"/>
                <w:szCs w:val="22"/>
              </w:rPr>
            </w:pPr>
            <w:r>
              <w:rPr>
                <w:rFonts w:ascii="Times New Roman" w:eastAsia="Times New Roman" w:hAnsi="Times New Roman" w:cs="Times New Roman"/>
                <w:b/>
                <w:smallCaps/>
                <w:sz w:val="22"/>
                <w:szCs w:val="22"/>
              </w:rPr>
              <w:t>Autonomia</w:t>
            </w:r>
          </w:p>
          <w:p w:rsidR="00F7337D" w:rsidRDefault="00F7337D">
            <w:pPr>
              <w:pStyle w:val="LO-normal"/>
              <w:rPr>
                <w:rFonts w:ascii="Times New Roman" w:eastAsia="Times New Roman" w:hAnsi="Times New Roman" w:cs="Times New Roman"/>
                <w:b/>
                <w:smallCaps/>
              </w:rPr>
            </w:pPr>
          </w:p>
        </w:tc>
        <w:tc>
          <w:tcPr>
            <w:tcW w:w="2638"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spacing w:after="140"/>
            </w:pPr>
          </w:p>
          <w:p w:rsidR="000C2B4C" w:rsidRDefault="000C2B4C" w:rsidP="00DF3913">
            <w:pPr>
              <w:pStyle w:val="LO-normal"/>
              <w:spacing w:after="140"/>
            </w:pPr>
          </w:p>
          <w:p w:rsidR="000C2B4C" w:rsidRDefault="000C2B4C" w:rsidP="00DF3913">
            <w:pPr>
              <w:pStyle w:val="LO-normal"/>
              <w:spacing w:after="140"/>
            </w:pPr>
          </w:p>
        </w:tc>
        <w:tc>
          <w:tcPr>
            <w:tcW w:w="2617" w:type="dxa"/>
            <w:tcBorders>
              <w:top w:val="single" w:sz="4" w:space="0" w:color="C0C0C0"/>
              <w:left w:val="single" w:sz="4" w:space="0" w:color="C0C0C0"/>
              <w:bottom w:val="single" w:sz="4" w:space="0" w:color="C0C0C0"/>
            </w:tcBorders>
            <w:shd w:val="clear" w:color="auto" w:fill="FFFFFF"/>
          </w:tcPr>
          <w:p w:rsidR="00F7337D" w:rsidRDefault="00F7337D" w:rsidP="00DF3913">
            <w:pPr>
              <w:pStyle w:val="LO-normal"/>
              <w:rPr>
                <w:rFonts w:ascii="Times New Roman" w:hAnsi="Times New Roman" w:cs="Times New Roman"/>
              </w:rPr>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F7337D" w:rsidRDefault="00F7337D" w:rsidP="00DF3913">
            <w:pPr>
              <w:pStyle w:val="LO-normal"/>
              <w:rPr>
                <w:rFonts w:ascii="Times New Roman" w:hAnsi="Times New Roman" w:cs="Times New Roman"/>
              </w:rPr>
            </w:pPr>
          </w:p>
        </w:tc>
      </w:tr>
      <w:tr w:rsidR="00DF3913">
        <w:tc>
          <w:tcPr>
            <w:tcW w:w="2084" w:type="dxa"/>
            <w:tcBorders>
              <w:top w:val="single" w:sz="4" w:space="0" w:color="C0C0C0"/>
              <w:left w:val="single" w:sz="4" w:space="0" w:color="C0C0C0"/>
              <w:bottom w:val="single" w:sz="4" w:space="0" w:color="C0C0C0"/>
            </w:tcBorders>
            <w:shd w:val="clear" w:color="auto" w:fill="FFFFFF"/>
          </w:tcPr>
          <w:p w:rsidR="00DF3913" w:rsidRPr="00DF3913" w:rsidRDefault="00DF3913" w:rsidP="0062202E">
            <w:pPr>
              <w:pStyle w:val="LO-normal"/>
              <w:spacing w:after="140" w:line="288" w:lineRule="auto"/>
              <w:rPr>
                <w:rFonts w:ascii="Times New Roman" w:hAnsi="Times New Roman"/>
                <w:b/>
                <w:bCs/>
                <w:color w:val="000000"/>
                <w:sz w:val="20"/>
                <w:szCs w:val="20"/>
              </w:rPr>
            </w:pPr>
            <w:r w:rsidRPr="00DF3913">
              <w:rPr>
                <w:rFonts w:ascii="Times New Roman" w:hAnsi="Times New Roman"/>
                <w:b/>
                <w:bCs/>
                <w:color w:val="000000"/>
                <w:sz w:val="20"/>
                <w:szCs w:val="20"/>
              </w:rPr>
              <w:t>RELAZIONE       (CON I PARI E CON GLI ADULTI)</w:t>
            </w:r>
          </w:p>
        </w:tc>
        <w:tc>
          <w:tcPr>
            <w:tcW w:w="2638" w:type="dxa"/>
            <w:tcBorders>
              <w:top w:val="single" w:sz="4" w:space="0" w:color="C0C0C0"/>
              <w:left w:val="single" w:sz="4" w:space="0" w:color="C0C0C0"/>
              <w:bottom w:val="single" w:sz="4" w:space="0" w:color="C0C0C0"/>
            </w:tcBorders>
            <w:shd w:val="clear" w:color="auto" w:fill="FFFFFF"/>
          </w:tcPr>
          <w:p w:rsidR="00DF3913" w:rsidRDefault="00DF3913" w:rsidP="0062202E">
            <w:pPr>
              <w:pStyle w:val="LO-normal"/>
              <w:spacing w:after="14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0C2B4C" w:rsidRDefault="000C2B4C" w:rsidP="0062202E">
            <w:pPr>
              <w:pStyle w:val="LO-normal"/>
              <w:spacing w:after="140"/>
              <w:rPr>
                <w:rFonts w:ascii="Times New Roman" w:eastAsia="Times New Roman" w:hAnsi="Times New Roman" w:cs="Times New Roman"/>
                <w:color w:val="000000"/>
              </w:rPr>
            </w:pPr>
          </w:p>
          <w:p w:rsidR="000C2B4C" w:rsidRDefault="000C2B4C" w:rsidP="0062202E">
            <w:pPr>
              <w:pStyle w:val="LO-normal"/>
              <w:spacing w:after="140"/>
              <w:rPr>
                <w:rFonts w:ascii="Times New Roman" w:eastAsia="Times New Roman" w:hAnsi="Times New Roman" w:cs="Times New Roman"/>
                <w:color w:val="000000"/>
              </w:rPr>
            </w:pPr>
          </w:p>
        </w:tc>
        <w:tc>
          <w:tcPr>
            <w:tcW w:w="2617" w:type="dxa"/>
            <w:tcBorders>
              <w:top w:val="single" w:sz="4" w:space="0" w:color="C0C0C0"/>
              <w:left w:val="single" w:sz="4" w:space="0" w:color="C0C0C0"/>
              <w:bottom w:val="single" w:sz="4" w:space="0" w:color="C0C0C0"/>
            </w:tcBorders>
            <w:shd w:val="clear" w:color="auto" w:fill="FFFFFF"/>
          </w:tcPr>
          <w:p w:rsidR="00DF3913" w:rsidRDefault="00DF3913" w:rsidP="0062202E">
            <w:pPr>
              <w:pStyle w:val="LO-normal"/>
              <w:rPr>
                <w:rFonts w:ascii="Times New Roman" w:hAnsi="Times New Roman" w:cs="Times New Roman"/>
              </w:rPr>
            </w:pPr>
          </w:p>
        </w:tc>
        <w:tc>
          <w:tcPr>
            <w:tcW w:w="2632" w:type="dxa"/>
            <w:tcBorders>
              <w:top w:val="single" w:sz="4" w:space="0" w:color="C0C0C0"/>
              <w:left w:val="single" w:sz="4" w:space="0" w:color="C0C0C0"/>
              <w:bottom w:val="single" w:sz="4" w:space="0" w:color="C0C0C0"/>
              <w:right w:val="single" w:sz="4" w:space="0" w:color="C0C0C0"/>
            </w:tcBorders>
            <w:shd w:val="clear" w:color="auto" w:fill="FFFFFF"/>
          </w:tcPr>
          <w:p w:rsidR="00DF3913" w:rsidRDefault="00DF3913" w:rsidP="000C2B4C">
            <w:pPr>
              <w:pStyle w:val="LO-normal"/>
              <w:rPr>
                <w:rFonts w:ascii="Times New Roman" w:hAnsi="Times New Roman" w:cs="Times New Roman"/>
              </w:rPr>
            </w:pPr>
          </w:p>
        </w:tc>
      </w:tr>
    </w:tbl>
    <w:p w:rsidR="00DF3913" w:rsidRDefault="00DF3913">
      <w:pPr>
        <w:pStyle w:val="LO-normal"/>
        <w:rPr>
          <w:rFonts w:ascii="Times New Roman" w:eastAsia="Times New Roman" w:hAnsi="Times New Roman" w:cs="Times New Roman"/>
          <w:sz w:val="22"/>
          <w:szCs w:val="22"/>
        </w:rPr>
      </w:pPr>
      <w:bookmarkStart w:id="1" w:name="_GoBack"/>
      <w:bookmarkEnd w:id="1"/>
    </w:p>
    <w:p w:rsidR="00DF3913" w:rsidRDefault="00DF3913">
      <w:pPr>
        <w:pStyle w:val="LO-normal"/>
        <w:rPr>
          <w:rFonts w:ascii="Times New Roman" w:eastAsia="Times New Roman" w:hAnsi="Times New Roman" w:cs="Times New Roman"/>
          <w:sz w:val="22"/>
          <w:szCs w:val="22"/>
        </w:rPr>
      </w:pPr>
    </w:p>
    <w:p w:rsidR="00DF3913" w:rsidRDefault="00DF3913">
      <w:pPr>
        <w:pStyle w:val="LO-normal"/>
        <w:rPr>
          <w:rFonts w:ascii="Times New Roman" w:eastAsia="Times New Roman" w:hAnsi="Times New Roman" w:cs="Times New Roman"/>
          <w:sz w:val="22"/>
          <w:szCs w:val="22"/>
        </w:rPr>
      </w:pPr>
    </w:p>
    <w:p w:rsidR="00F7337D" w:rsidRDefault="00C54EEA">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Luogo/Data  </w:t>
      </w: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0C2B4C" w:rsidRDefault="000C2B4C">
      <w:pPr>
        <w:pStyle w:val="LO-normal"/>
        <w:rPr>
          <w:rFonts w:ascii="Times New Roman" w:eastAsia="Times New Roman" w:hAnsi="Times New Roman" w:cs="Times New Roman"/>
          <w:sz w:val="22"/>
          <w:szCs w:val="22"/>
        </w:rPr>
      </w:pPr>
    </w:p>
    <w:p w:rsidR="00E16E0E" w:rsidRDefault="00C54EEA" w:rsidP="00E16E0E">
      <w:pPr>
        <w:pStyle w:val="LO-normal"/>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r>
      <w:r w:rsidR="00E16E0E">
        <w:rPr>
          <w:rFonts w:ascii="Times New Roman" w:eastAsia="Times New Roman" w:hAnsi="Times New Roman" w:cs="Times New Roman"/>
          <w:sz w:val="22"/>
          <w:szCs w:val="22"/>
        </w:rPr>
        <w:tab/>
        <w:t xml:space="preserve">      </w:t>
      </w:r>
      <w:r w:rsidR="00E16E0E">
        <w:rPr>
          <w:rFonts w:ascii="Times New Roman" w:eastAsia="Times New Roman" w:hAnsi="Times New Roman" w:cs="Times New Roman"/>
          <w:color w:val="000000"/>
          <w:sz w:val="22"/>
          <w:szCs w:val="22"/>
        </w:rPr>
        <w:t>Il Dirigente Scolastico</w:t>
      </w:r>
    </w:p>
    <w:p w:rsidR="00E16E0E" w:rsidRDefault="00E16E0E" w:rsidP="00E16E0E">
      <w:pPr>
        <w:pStyle w:val="LO-normal"/>
        <w:ind w:left="5529" w:right="14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Laura Zadro</w:t>
      </w:r>
    </w:p>
    <w:p w:rsidR="00E16E0E" w:rsidRPr="00E16E0E" w:rsidRDefault="00E16E0E" w:rsidP="00E16E0E">
      <w:pPr>
        <w:ind w:left="-11" w:firstLine="11"/>
        <w:contextualSpacing/>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sidRPr="00E16E0E">
        <w:rPr>
          <w:rFonts w:ascii="Times New Roman" w:hAnsi="Times New Roman" w:cs="Times New Roman"/>
          <w:sz w:val="16"/>
          <w:szCs w:val="16"/>
        </w:rPr>
        <w:t>Documento firmato digitalmente ai sensi del c.d.</w:t>
      </w:r>
      <w:r w:rsidRPr="00E16E0E">
        <w:rPr>
          <w:rFonts w:ascii="Times New Roman" w:hAnsi="Times New Roman" w:cs="Times New Roman"/>
          <w:sz w:val="16"/>
          <w:szCs w:val="16"/>
        </w:rPr>
        <w:tab/>
      </w:r>
      <w:r w:rsidRPr="00E16E0E">
        <w:rPr>
          <w:rFonts w:ascii="Times New Roman" w:hAnsi="Times New Roman" w:cs="Times New Roman"/>
          <w:sz w:val="16"/>
          <w:szCs w:val="16"/>
        </w:rPr>
        <w:tab/>
      </w:r>
      <w:r w:rsidRPr="00E16E0E">
        <w:rPr>
          <w:rFonts w:ascii="Times New Roman" w:hAnsi="Times New Roman" w:cs="Times New Roman"/>
          <w:sz w:val="16"/>
          <w:szCs w:val="16"/>
        </w:rPr>
        <w:tab/>
      </w:r>
      <w:r w:rsidRPr="00E16E0E">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E16E0E">
        <w:rPr>
          <w:rFonts w:ascii="Times New Roman" w:hAnsi="Times New Roman" w:cs="Times New Roman"/>
          <w:sz w:val="16"/>
          <w:szCs w:val="16"/>
        </w:rPr>
        <w:t>Codice dell’Amministrazione Digitale e normativa connessa</w:t>
      </w:r>
    </w:p>
    <w:p w:rsidR="00F7337D" w:rsidRDefault="00E16E0E" w:rsidP="00E16E0E">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rsidR="00F7337D" w:rsidRDefault="00E16E0E">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Gli insegnanti </w:t>
      </w:r>
      <w:r>
        <w:rPr>
          <w:rFonts w:ascii="Times New Roman" w:eastAsia="Times New Roman" w:hAnsi="Times New Roman" w:cs="Times New Roman"/>
          <w:sz w:val="22"/>
          <w:szCs w:val="22"/>
        </w:rPr>
        <w:tab/>
      </w:r>
    </w:p>
    <w:p w:rsidR="00F7337D" w:rsidRDefault="00C54EEA">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l Genitori (o chi ne fa le veci)</w:t>
      </w:r>
    </w:p>
    <w:p w:rsidR="00F7337D" w:rsidRDefault="00F7337D">
      <w:pPr>
        <w:pStyle w:val="LO-normal"/>
        <w:rPr>
          <w:rFonts w:ascii="Times New Roman" w:eastAsia="Times New Roman" w:hAnsi="Times New Roman" w:cs="Times New Roman"/>
          <w:sz w:val="22"/>
          <w:szCs w:val="22"/>
        </w:rPr>
      </w:pPr>
    </w:p>
    <w:p w:rsidR="00F7337D" w:rsidRDefault="00C54EEA">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(madre) __________________________ </w:t>
      </w:r>
    </w:p>
    <w:p w:rsidR="00F7337D" w:rsidRDefault="00F7337D">
      <w:pPr>
        <w:pStyle w:val="LO-normal"/>
        <w:rPr>
          <w:rFonts w:ascii="Times New Roman" w:eastAsia="Times New Roman" w:hAnsi="Times New Roman" w:cs="Times New Roman"/>
          <w:sz w:val="22"/>
          <w:szCs w:val="22"/>
        </w:rPr>
      </w:pPr>
    </w:p>
    <w:p w:rsidR="00F7337D" w:rsidRDefault="00C54EEA">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(padre ) __________________________</w:t>
      </w:r>
    </w:p>
    <w:p w:rsidR="00F7337D" w:rsidRDefault="00F7337D">
      <w:pPr>
        <w:pStyle w:val="LO-normal"/>
        <w:rPr>
          <w:rFonts w:ascii="Times New Roman" w:eastAsia="Times New Roman" w:hAnsi="Times New Roman" w:cs="Times New Roman"/>
          <w:sz w:val="22"/>
          <w:szCs w:val="22"/>
        </w:rPr>
      </w:pPr>
    </w:p>
    <w:p w:rsidR="00C54EEA" w:rsidRDefault="00C54EEA">
      <w:pPr>
        <w:pStyle w:val="LO-normal"/>
        <w:rPr>
          <w:rFonts w:ascii="Times New Roman" w:eastAsia="Times New Roman" w:hAnsi="Times New Roman" w:cs="Times New Roman"/>
          <w:sz w:val="22"/>
          <w:szCs w:val="22"/>
        </w:rPr>
      </w:pPr>
    </w:p>
    <w:p w:rsidR="00C54EEA" w:rsidRDefault="00C54EEA">
      <w:pPr>
        <w:pStyle w:val="LO-normal"/>
        <w:rPr>
          <w:rFonts w:ascii="Times New Roman" w:eastAsia="Times New Roman" w:hAnsi="Times New Roman" w:cs="Times New Roman"/>
          <w:sz w:val="22"/>
          <w:szCs w:val="22"/>
        </w:rPr>
      </w:pPr>
    </w:p>
    <w:p w:rsidR="00C54EEA" w:rsidRDefault="00C54EEA">
      <w:pPr>
        <w:pStyle w:val="LO-normal"/>
        <w:rPr>
          <w:rFonts w:ascii="Times New Roman" w:eastAsia="Times New Roman" w:hAnsi="Times New Roman" w:cs="Times New Roman"/>
          <w:sz w:val="22"/>
          <w:szCs w:val="22"/>
        </w:rPr>
      </w:pP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CONSENSO INFORMATO</w:t>
      </w: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r>
        <w:rPr>
          <w:rFonts w:ascii="Times New Roman" w:eastAsia="Times New Roman" w:hAnsi="Times New Roman" w:cs="Times New Roman"/>
          <w:sz w:val="22"/>
          <w:szCs w:val="22"/>
        </w:rPr>
        <w:t>I sottoscritti  (madre) ______________________  (padre)_________________________________</w:t>
      </w:r>
    </w:p>
    <w:p w:rsidR="00F7337D" w:rsidRDefault="00F7337D"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r>
        <w:rPr>
          <w:rFonts w:ascii="Times New Roman" w:eastAsia="Times New Roman" w:hAnsi="Times New Roman" w:cs="Times New Roman"/>
          <w:sz w:val="22"/>
          <w:szCs w:val="22"/>
        </w:rPr>
        <w:t>genitori  del bambino/a_________________________ nato a __________ il __________________</w:t>
      </w:r>
    </w:p>
    <w:p w:rsidR="00F7337D" w:rsidRDefault="00F7337D"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pPr>
      <w:r>
        <w:rPr>
          <w:rFonts w:ascii="Times New Roman" w:eastAsia="Times New Roman" w:hAnsi="Times New Roman" w:cs="Times New Roman"/>
          <w:sz w:val="22"/>
          <w:szCs w:val="22"/>
        </w:rPr>
        <w:t>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w:t>
      </w:r>
      <w:r w:rsidR="00C754E3">
        <w:rPr>
          <w:rFonts w:ascii="Times New Roman" w:eastAsia="Times New Roman" w:hAnsi="Times New Roman" w:cs="Times New Roman"/>
          <w:sz w:val="22"/>
          <w:szCs w:val="22"/>
        </w:rPr>
        <w:t xml:space="preserve">GDPR 697/2016 e </w:t>
      </w:r>
      <w:r>
        <w:rPr>
          <w:rFonts w:ascii="Times New Roman" w:eastAsia="Times New Roman" w:hAnsi="Times New Roman" w:cs="Times New Roman"/>
          <w:sz w:val="22"/>
          <w:szCs w:val="22"/>
        </w:rPr>
        <w:t>D. Lgs. 30-06-2003, n. 196</w:t>
      </w:r>
      <w:r w:rsidR="00DF391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t>
      </w:r>
    </w:p>
    <w:p w:rsidR="00F7337D" w:rsidRDefault="00F7337D"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Firma della Madre (o di chi ne fa le veci)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Firma del Padre (o di chi ne fa le veci)</w:t>
      </w:r>
    </w:p>
    <w:p w:rsidR="00F7337D" w:rsidRDefault="00C54EEA"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______________________________</w:t>
      </w:r>
    </w:p>
    <w:p w:rsidR="00F7337D" w:rsidRDefault="00DF3913"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In caso di firma di un solo genitore:</w:t>
      </w:r>
    </w:p>
    <w:p w:rsidR="00F7337D" w:rsidRDefault="00DF3913" w:rsidP="00985F89">
      <w:pPr>
        <w:pStyle w:val="LO-normal"/>
        <w:pBdr>
          <w:top w:val="single" w:sz="4" w:space="1" w:color="000001"/>
          <w:left w:val="single" w:sz="4" w:space="0" w:color="000001"/>
          <w:bottom w:val="single" w:sz="4" w:space="1" w:color="000001"/>
          <w:right w:val="single" w:sz="4" w:space="4" w:color="000001"/>
        </w:pBdr>
        <w:ind w:right="-143"/>
        <w:rPr>
          <w:rFonts w:ascii="Times New Roman" w:eastAsia="Times New Roman" w:hAnsi="Times New Roman" w:cs="Times New Roman"/>
        </w:rPr>
      </w:pPr>
      <w:r w:rsidRPr="00DF3913">
        <w:rPr>
          <w:rFonts w:ascii="Times New Roman" w:eastAsia="Times New Roman" w:hAnsi="Times New Roman" w:cs="Times New Roman"/>
        </w:rPr>
        <w:t>“Il sottoscritto, consapevole delle conseguenze amministrative e penali per chi rilasci dichiarazioni non corrispondenti a verità, ai sensi del D.P.R. 445 del 2000, dichiara di aver effettuato la scelta/richiesta in osservanza delle disposizioni sulla responsabilità genitoriale di cui agli artt. 316, 337 ter e 337 quater del codice civile, che richiedono il consenso di entrambi i genitori”.</w:t>
      </w:r>
    </w:p>
    <w:p w:rsidR="00F7337D" w:rsidRDefault="00F7337D">
      <w:pPr>
        <w:pStyle w:val="LO-normal"/>
        <w:rPr>
          <w:rFonts w:ascii="Times New Roman" w:eastAsia="Times New Roman" w:hAnsi="Times New Roman" w:cs="Times New Roman"/>
        </w:rPr>
      </w:pPr>
    </w:p>
    <w:p w:rsidR="00F7337D" w:rsidRDefault="00F7337D">
      <w:pPr>
        <w:pStyle w:val="LO-normal"/>
        <w:rPr>
          <w:rFonts w:ascii="Times New Roman" w:eastAsia="Times New Roman" w:hAnsi="Times New Roman" w:cs="Times New Roman"/>
        </w:rPr>
      </w:pPr>
    </w:p>
    <w:p w:rsidR="00F7337D" w:rsidRDefault="00F7337D">
      <w:pPr>
        <w:pStyle w:val="LO-normal"/>
        <w:rPr>
          <w:rFonts w:ascii="Times New Roman" w:eastAsia="Times New Roman" w:hAnsi="Times New Roman" w:cs="Times New Roman"/>
        </w:rPr>
      </w:pPr>
    </w:p>
    <w:p w:rsidR="00F7337D" w:rsidRDefault="00F7337D">
      <w:pPr>
        <w:pStyle w:val="LO-normal"/>
        <w:rPr>
          <w:rFonts w:ascii="Times New Roman" w:eastAsia="Times New Roman" w:hAnsi="Times New Roman" w:cs="Times New Roman"/>
        </w:rPr>
      </w:pPr>
    </w:p>
    <w:p w:rsidR="00F7337D" w:rsidRDefault="00F7337D">
      <w:pPr>
        <w:pStyle w:val="LO-normal"/>
        <w:rPr>
          <w:rFonts w:ascii="Times New Roman" w:eastAsia="Times New Roman" w:hAnsi="Times New Roman" w:cs="Times New Roman"/>
        </w:rPr>
      </w:pPr>
    </w:p>
    <w:p w:rsidR="00F7337D" w:rsidRDefault="00F7337D">
      <w:pPr>
        <w:pStyle w:val="LO-normal"/>
        <w:rPr>
          <w:rFonts w:ascii="Times New Roman" w:eastAsia="Times New Roman" w:hAnsi="Times New Roman" w:cs="Times New Roman"/>
        </w:rPr>
      </w:pPr>
    </w:p>
    <w:p w:rsidR="00F7337D" w:rsidRDefault="00F7337D">
      <w:pPr>
        <w:pStyle w:val="LO-normal"/>
      </w:pPr>
    </w:p>
    <w:sectPr w:rsidR="00F7337D" w:rsidSect="00F7337D">
      <w:pgSz w:w="11906" w:h="16838"/>
      <w:pgMar w:top="1417" w:right="842" w:bottom="1134" w:left="988"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2C0" w:rsidRDefault="004622C0" w:rsidP="00F7337D">
      <w:pPr>
        <w:spacing w:line="240" w:lineRule="auto"/>
      </w:pPr>
      <w:r>
        <w:separator/>
      </w:r>
    </w:p>
  </w:endnote>
  <w:endnote w:type="continuationSeparator" w:id="1">
    <w:p w:rsidR="004622C0" w:rsidRDefault="004622C0" w:rsidP="00F73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oto Sans Symbol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2C0" w:rsidRDefault="004622C0">
      <w:r>
        <w:separator/>
      </w:r>
    </w:p>
  </w:footnote>
  <w:footnote w:type="continuationSeparator" w:id="1">
    <w:p w:rsidR="004622C0" w:rsidRDefault="004622C0">
      <w:r>
        <w:continuationSeparator/>
      </w:r>
    </w:p>
  </w:footnote>
  <w:footnote w:id="2">
    <w:p w:rsidR="00F7337D" w:rsidRDefault="00C54EEA">
      <w:pPr>
        <w:pStyle w:val="LO-normal"/>
        <w:rPr>
          <w:vertAlign w:val="superscript"/>
        </w:rPr>
      </w:pPr>
      <w:r>
        <w:rPr>
          <w:rStyle w:val="Caratterinotaapidipagina"/>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820"/>
    <w:multiLevelType w:val="multilevel"/>
    <w:tmpl w:val="CA06C278"/>
    <w:lvl w:ilvl="0">
      <w:start w:val="1"/>
      <w:numFmt w:val="bullet"/>
      <w:lvlText w:val="-"/>
      <w:lvlJc w:val="left"/>
      <w:pPr>
        <w:ind w:left="720" w:hanging="360"/>
      </w:pPr>
      <w:rPr>
        <w:rFonts w:ascii="Arial" w:hAnsi="Arial" w:cs="Arial" w:hint="default"/>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
    <w:nsid w:val="299D30BD"/>
    <w:multiLevelType w:val="multilevel"/>
    <w:tmpl w:val="8AC648B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F7337D"/>
    <w:rsid w:val="000738C4"/>
    <w:rsid w:val="000C2B4C"/>
    <w:rsid w:val="000D07F0"/>
    <w:rsid w:val="004622C0"/>
    <w:rsid w:val="00566CB3"/>
    <w:rsid w:val="00570ADB"/>
    <w:rsid w:val="0058632A"/>
    <w:rsid w:val="008436D4"/>
    <w:rsid w:val="008D0BBA"/>
    <w:rsid w:val="00985F89"/>
    <w:rsid w:val="00B82BCB"/>
    <w:rsid w:val="00BE26FB"/>
    <w:rsid w:val="00C54EEA"/>
    <w:rsid w:val="00C754E3"/>
    <w:rsid w:val="00CC03C9"/>
    <w:rsid w:val="00DB592F"/>
    <w:rsid w:val="00DF3913"/>
    <w:rsid w:val="00E00D96"/>
    <w:rsid w:val="00E16E0E"/>
    <w:rsid w:val="00E52097"/>
    <w:rsid w:val="00F733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37D"/>
    <w:pPr>
      <w:spacing w:line="1" w:lineRule="atLeast"/>
      <w:ind w:left="-1" w:hanging="1"/>
      <w:outlineLvl w:val="0"/>
    </w:pPr>
    <w:rPr>
      <w:rFonts w:eastAsia="Calibri"/>
      <w:position w:val="-13"/>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next w:val="Corpodeltesto"/>
    <w:qFormat/>
    <w:rsid w:val="00F7337D"/>
    <w:pPr>
      <w:keepNext/>
      <w:keepLines/>
      <w:widowControl w:val="0"/>
      <w:numPr>
        <w:numId w:val="1"/>
      </w:numPr>
      <w:spacing w:before="480" w:after="120"/>
      <w:outlineLvl w:val="0"/>
    </w:pPr>
    <w:rPr>
      <w:b/>
      <w:sz w:val="48"/>
      <w:szCs w:val="48"/>
    </w:rPr>
  </w:style>
  <w:style w:type="paragraph" w:customStyle="1" w:styleId="Heading2">
    <w:name w:val="Heading 2"/>
    <w:next w:val="Corpodeltesto"/>
    <w:qFormat/>
    <w:rsid w:val="00F7337D"/>
    <w:pPr>
      <w:keepNext/>
      <w:keepLines/>
      <w:widowControl w:val="0"/>
      <w:numPr>
        <w:ilvl w:val="1"/>
        <w:numId w:val="1"/>
      </w:numPr>
      <w:spacing w:before="360" w:after="80"/>
      <w:outlineLvl w:val="1"/>
    </w:pPr>
    <w:rPr>
      <w:b/>
      <w:sz w:val="36"/>
      <w:szCs w:val="36"/>
    </w:rPr>
  </w:style>
  <w:style w:type="paragraph" w:customStyle="1" w:styleId="Heading3">
    <w:name w:val="Heading 3"/>
    <w:next w:val="Corpodeltesto"/>
    <w:qFormat/>
    <w:rsid w:val="00F7337D"/>
    <w:pPr>
      <w:keepNext/>
      <w:keepLines/>
      <w:widowControl w:val="0"/>
      <w:numPr>
        <w:ilvl w:val="2"/>
        <w:numId w:val="1"/>
      </w:numPr>
      <w:spacing w:before="280" w:after="80"/>
      <w:outlineLvl w:val="2"/>
    </w:pPr>
    <w:rPr>
      <w:b/>
      <w:sz w:val="28"/>
      <w:szCs w:val="28"/>
    </w:rPr>
  </w:style>
  <w:style w:type="paragraph" w:customStyle="1" w:styleId="Heading4">
    <w:name w:val="Heading 4"/>
    <w:next w:val="Corpodeltesto"/>
    <w:qFormat/>
    <w:rsid w:val="00F7337D"/>
    <w:pPr>
      <w:keepNext/>
      <w:keepLines/>
      <w:widowControl w:val="0"/>
      <w:numPr>
        <w:ilvl w:val="3"/>
        <w:numId w:val="1"/>
      </w:numPr>
      <w:spacing w:before="240" w:after="40"/>
      <w:outlineLvl w:val="3"/>
    </w:pPr>
    <w:rPr>
      <w:b/>
    </w:rPr>
  </w:style>
  <w:style w:type="paragraph" w:customStyle="1" w:styleId="Heading5">
    <w:name w:val="Heading 5"/>
    <w:next w:val="Corpodeltesto"/>
    <w:qFormat/>
    <w:rsid w:val="00F7337D"/>
    <w:pPr>
      <w:keepNext/>
      <w:keepLines/>
      <w:widowControl w:val="0"/>
      <w:numPr>
        <w:ilvl w:val="4"/>
        <w:numId w:val="1"/>
      </w:numPr>
      <w:spacing w:before="220" w:after="40"/>
      <w:outlineLvl w:val="4"/>
    </w:pPr>
    <w:rPr>
      <w:b/>
      <w:sz w:val="22"/>
      <w:szCs w:val="22"/>
    </w:rPr>
  </w:style>
  <w:style w:type="paragraph" w:customStyle="1" w:styleId="Heading6">
    <w:name w:val="Heading 6"/>
    <w:next w:val="Corpodeltesto"/>
    <w:qFormat/>
    <w:rsid w:val="00F7337D"/>
    <w:pPr>
      <w:keepNext/>
      <w:keepLines/>
      <w:widowControl w:val="0"/>
      <w:numPr>
        <w:ilvl w:val="5"/>
        <w:numId w:val="1"/>
      </w:numPr>
      <w:spacing w:before="200" w:after="40"/>
      <w:outlineLvl w:val="5"/>
    </w:pPr>
    <w:rPr>
      <w:b/>
      <w:sz w:val="20"/>
      <w:szCs w:val="20"/>
    </w:rPr>
  </w:style>
  <w:style w:type="character" w:customStyle="1" w:styleId="WW8Num1z0">
    <w:name w:val="WW8Num1z0"/>
    <w:qFormat/>
    <w:rsid w:val="00F7337D"/>
    <w:rPr>
      <w:rFonts w:ascii="Symbol" w:hAnsi="Symbol" w:cs="Symbol"/>
      <w:w w:val="100"/>
      <w:position w:val="0"/>
      <w:sz w:val="24"/>
      <w:effect w:val="none"/>
      <w:vertAlign w:val="baseline"/>
      <w:em w:val="none"/>
    </w:rPr>
  </w:style>
  <w:style w:type="character" w:customStyle="1" w:styleId="WW8Num1z2">
    <w:name w:val="WW8Num1z2"/>
    <w:qFormat/>
    <w:rsid w:val="00F7337D"/>
    <w:rPr>
      <w:rFonts w:ascii="Courier New" w:hAnsi="Courier New" w:cs="Courier New"/>
      <w:w w:val="100"/>
      <w:position w:val="0"/>
      <w:sz w:val="24"/>
      <w:effect w:val="none"/>
      <w:vertAlign w:val="baseline"/>
      <w:em w:val="none"/>
    </w:rPr>
  </w:style>
  <w:style w:type="character" w:customStyle="1" w:styleId="WW8Num1z3">
    <w:name w:val="WW8Num1z3"/>
    <w:qFormat/>
    <w:rsid w:val="00F7337D"/>
    <w:rPr>
      <w:rFonts w:ascii="Wingdings" w:hAnsi="Wingdings" w:cs="Wingdings"/>
      <w:w w:val="100"/>
      <w:position w:val="0"/>
      <w:sz w:val="24"/>
      <w:effect w:val="none"/>
      <w:vertAlign w:val="baseline"/>
      <w:em w:val="none"/>
    </w:rPr>
  </w:style>
  <w:style w:type="character" w:customStyle="1" w:styleId="WW8Num2z0">
    <w:name w:val="WW8Num2z0"/>
    <w:qFormat/>
    <w:rsid w:val="00F7337D"/>
    <w:rPr>
      <w:rFonts w:ascii="Arial" w:eastAsia="Batang" w:hAnsi="Arial" w:cs="Arial"/>
      <w:w w:val="100"/>
      <w:position w:val="0"/>
      <w:sz w:val="24"/>
      <w:effect w:val="none"/>
      <w:vertAlign w:val="baseline"/>
      <w:em w:val="none"/>
    </w:rPr>
  </w:style>
  <w:style w:type="character" w:customStyle="1" w:styleId="WW8Num2z1">
    <w:name w:val="WW8Num2z1"/>
    <w:qFormat/>
    <w:rsid w:val="00F7337D"/>
    <w:rPr>
      <w:rFonts w:ascii="Courier New" w:hAnsi="Courier New" w:cs="Courier New"/>
      <w:w w:val="100"/>
      <w:position w:val="0"/>
      <w:sz w:val="24"/>
      <w:effect w:val="none"/>
      <w:vertAlign w:val="baseline"/>
      <w:em w:val="none"/>
    </w:rPr>
  </w:style>
  <w:style w:type="character" w:customStyle="1" w:styleId="WW8Num2z2">
    <w:name w:val="WW8Num2z2"/>
    <w:qFormat/>
    <w:rsid w:val="00F7337D"/>
    <w:rPr>
      <w:rFonts w:ascii="Wingdings" w:hAnsi="Wingdings" w:cs="Wingdings"/>
      <w:w w:val="100"/>
      <w:position w:val="0"/>
      <w:sz w:val="24"/>
      <w:effect w:val="none"/>
      <w:vertAlign w:val="baseline"/>
      <w:em w:val="none"/>
    </w:rPr>
  </w:style>
  <w:style w:type="character" w:customStyle="1" w:styleId="WW8Num2z3">
    <w:name w:val="WW8Num2z3"/>
    <w:qFormat/>
    <w:rsid w:val="00F7337D"/>
    <w:rPr>
      <w:rFonts w:ascii="Symbol" w:hAnsi="Symbol" w:cs="Symbol"/>
      <w:w w:val="100"/>
      <w:position w:val="0"/>
      <w:sz w:val="24"/>
      <w:effect w:val="none"/>
      <w:vertAlign w:val="baseline"/>
      <w:em w:val="none"/>
    </w:rPr>
  </w:style>
  <w:style w:type="character" w:customStyle="1" w:styleId="TestonotaapidipaginaCarattere">
    <w:name w:val="Testo nota a piè di pagina Carattere"/>
    <w:qFormat/>
    <w:rsid w:val="00F7337D"/>
    <w:rPr>
      <w:rFonts w:ascii="Calibri" w:eastAsia="Times New Roman" w:hAnsi="Calibri" w:cs="Times New Roman"/>
      <w:w w:val="100"/>
      <w:position w:val="0"/>
      <w:sz w:val="20"/>
      <w:szCs w:val="20"/>
      <w:effect w:val="none"/>
      <w:vertAlign w:val="baseline"/>
      <w:em w:val="none"/>
    </w:rPr>
  </w:style>
  <w:style w:type="character" w:customStyle="1" w:styleId="Caratterinotaapidipagina">
    <w:name w:val="Caratteri nota a piè di pagina"/>
    <w:qFormat/>
    <w:rsid w:val="00F7337D"/>
  </w:style>
  <w:style w:type="character" w:customStyle="1" w:styleId="CollegamentoInternet">
    <w:name w:val="Collegamento Internet"/>
    <w:rsid w:val="00F7337D"/>
    <w:rPr>
      <w:color w:val="0000FF"/>
      <w:w w:val="100"/>
      <w:position w:val="0"/>
      <w:sz w:val="24"/>
      <w:u w:val="single"/>
      <w:effect w:val="none"/>
      <w:vertAlign w:val="baseline"/>
      <w:em w:val="none"/>
    </w:rPr>
  </w:style>
  <w:style w:type="character" w:customStyle="1" w:styleId="Richiamoallanotaapidipagina">
    <w:name w:val="Richiamo alla nota a piè di pagina"/>
    <w:rsid w:val="00F7337D"/>
    <w:rPr>
      <w:vertAlign w:val="superscript"/>
    </w:rPr>
  </w:style>
  <w:style w:type="character" w:customStyle="1" w:styleId="Richiamoallanotadichiusura">
    <w:name w:val="Richiamo alla nota di chiusura"/>
    <w:rsid w:val="00F7337D"/>
    <w:rPr>
      <w:w w:val="100"/>
      <w:effect w:val="none"/>
      <w:vertAlign w:val="superscript"/>
      <w:em w:val="none"/>
    </w:rPr>
  </w:style>
  <w:style w:type="character" w:customStyle="1" w:styleId="Caratterinotadichiusura">
    <w:name w:val="Caratteri nota di chiusura"/>
    <w:qFormat/>
    <w:rsid w:val="00F7337D"/>
    <w:rPr>
      <w:w w:val="100"/>
      <w:position w:val="0"/>
      <w:sz w:val="24"/>
      <w:effect w:val="none"/>
      <w:vertAlign w:val="baseline"/>
      <w:em w:val="none"/>
    </w:rPr>
  </w:style>
  <w:style w:type="character" w:customStyle="1" w:styleId="TestofumettoCarattere">
    <w:name w:val="Testo fumetto Carattere"/>
    <w:basedOn w:val="Carpredefinitoparagrafo"/>
    <w:qFormat/>
    <w:rsid w:val="00F7337D"/>
    <w:rPr>
      <w:rFonts w:ascii="Lucida Grande" w:eastAsia="Calibri" w:hAnsi="Lucida Grande" w:cs="Lucida Grande"/>
      <w:position w:val="-9"/>
      <w:sz w:val="18"/>
      <w:szCs w:val="18"/>
      <w:lang w:eastAsia="zh-CN"/>
    </w:rPr>
  </w:style>
  <w:style w:type="character" w:customStyle="1" w:styleId="ListLabel1">
    <w:name w:val="ListLabel 1"/>
    <w:qFormat/>
    <w:rsid w:val="00F7337D"/>
    <w:rPr>
      <w:rFonts w:eastAsia="Arial" w:cs="Arial"/>
      <w:position w:val="0"/>
      <w:sz w:val="24"/>
      <w:vertAlign w:val="baseline"/>
    </w:rPr>
  </w:style>
  <w:style w:type="paragraph" w:styleId="Titolo">
    <w:name w:val="Title"/>
    <w:basedOn w:val="Normale"/>
    <w:next w:val="Sottotitolo"/>
    <w:qFormat/>
    <w:rsid w:val="00F7337D"/>
    <w:pPr>
      <w:keepNext/>
      <w:spacing w:before="240" w:after="120"/>
    </w:pPr>
    <w:rPr>
      <w:rFonts w:ascii="Liberation Sans" w:eastAsia="Microsoft YaHei" w:hAnsi="Liberation Sans" w:cs="Lucida Sans"/>
      <w:b/>
      <w:bCs/>
      <w:sz w:val="28"/>
      <w:szCs w:val="28"/>
    </w:rPr>
  </w:style>
  <w:style w:type="paragraph" w:styleId="Corpodeltesto">
    <w:name w:val="Body Text"/>
    <w:basedOn w:val="Normale"/>
    <w:rsid w:val="00F7337D"/>
    <w:pPr>
      <w:spacing w:after="140" w:line="288" w:lineRule="auto"/>
    </w:pPr>
  </w:style>
  <w:style w:type="paragraph" w:styleId="Elenco">
    <w:name w:val="List"/>
    <w:basedOn w:val="Corpodeltesto"/>
    <w:rsid w:val="00F7337D"/>
    <w:rPr>
      <w:rFonts w:cs="Lucida Sans"/>
    </w:rPr>
  </w:style>
  <w:style w:type="paragraph" w:customStyle="1" w:styleId="Caption">
    <w:name w:val="Caption"/>
    <w:basedOn w:val="Normale"/>
    <w:qFormat/>
    <w:rsid w:val="00F7337D"/>
    <w:pPr>
      <w:suppressLineNumbers/>
      <w:spacing w:before="120" w:after="120"/>
    </w:pPr>
    <w:rPr>
      <w:rFonts w:cs="Lucida Sans"/>
      <w:i/>
      <w:iCs/>
    </w:rPr>
  </w:style>
  <w:style w:type="paragraph" w:customStyle="1" w:styleId="Indice">
    <w:name w:val="Indice"/>
    <w:basedOn w:val="Normale"/>
    <w:qFormat/>
    <w:rsid w:val="00F7337D"/>
    <w:pPr>
      <w:suppressLineNumbers/>
    </w:pPr>
    <w:rPr>
      <w:rFonts w:cs="Lucida Sans"/>
    </w:rPr>
  </w:style>
  <w:style w:type="paragraph" w:customStyle="1" w:styleId="LO-normal">
    <w:name w:val="LO-normal"/>
    <w:qFormat/>
    <w:rsid w:val="00F7337D"/>
  </w:style>
  <w:style w:type="paragraph" w:styleId="Sottotitolo">
    <w:name w:val="Subtitle"/>
    <w:basedOn w:val="Normale"/>
    <w:next w:val="Corpodeltesto"/>
    <w:qFormat/>
    <w:rsid w:val="00F7337D"/>
    <w:pPr>
      <w:keepNext/>
      <w:keepLines/>
      <w:spacing w:before="360" w:after="80"/>
    </w:pPr>
    <w:rPr>
      <w:rFonts w:ascii="Georgia" w:eastAsia="Georgia" w:hAnsi="Georgia" w:cs="Georgia"/>
      <w:i/>
      <w:iCs/>
      <w:color w:val="666666"/>
      <w:sz w:val="48"/>
      <w:szCs w:val="48"/>
    </w:rPr>
  </w:style>
  <w:style w:type="paragraph" w:styleId="Didascalia">
    <w:name w:val="caption"/>
    <w:basedOn w:val="Normale"/>
    <w:qFormat/>
    <w:rsid w:val="00F7337D"/>
    <w:pPr>
      <w:suppressLineNumbers/>
      <w:spacing w:before="120" w:after="120"/>
    </w:pPr>
    <w:rPr>
      <w:rFonts w:cs="Lucida Sans"/>
      <w:i/>
      <w:iCs/>
    </w:rPr>
  </w:style>
  <w:style w:type="paragraph" w:styleId="Paragrafoelenco">
    <w:name w:val="List Paragraph"/>
    <w:basedOn w:val="Normale"/>
    <w:qFormat/>
    <w:rsid w:val="00F7337D"/>
    <w:pPr>
      <w:spacing w:after="200" w:line="276" w:lineRule="auto"/>
      <w:ind w:left="720" w:firstLine="0"/>
    </w:pPr>
    <w:rPr>
      <w:rFonts w:ascii="Calibri" w:eastAsia="Times New Roman" w:hAnsi="Calibri" w:cs="Times New Roman"/>
      <w:sz w:val="22"/>
      <w:szCs w:val="22"/>
    </w:rPr>
  </w:style>
  <w:style w:type="paragraph" w:customStyle="1" w:styleId="FootnoteText">
    <w:name w:val="Footnote Text"/>
    <w:basedOn w:val="Normale"/>
    <w:rsid w:val="00F7337D"/>
    <w:pPr>
      <w:suppressLineNumbers/>
      <w:ind w:left="283" w:hanging="283"/>
    </w:pPr>
    <w:rPr>
      <w:sz w:val="20"/>
      <w:szCs w:val="20"/>
    </w:rPr>
  </w:style>
  <w:style w:type="paragraph" w:customStyle="1" w:styleId="Contenutotabella">
    <w:name w:val="Contenuto tabella"/>
    <w:basedOn w:val="Normale"/>
    <w:qFormat/>
    <w:rsid w:val="00F7337D"/>
    <w:pPr>
      <w:suppressLineNumbers/>
    </w:pPr>
  </w:style>
  <w:style w:type="paragraph" w:customStyle="1" w:styleId="Titolotabella">
    <w:name w:val="Titolo tabella"/>
    <w:basedOn w:val="Contenutotabella"/>
    <w:qFormat/>
    <w:rsid w:val="00F7337D"/>
    <w:pPr>
      <w:jc w:val="center"/>
    </w:pPr>
    <w:rPr>
      <w:b/>
      <w:bCs/>
    </w:rPr>
  </w:style>
  <w:style w:type="paragraph" w:styleId="Testofumetto">
    <w:name w:val="Balloon Text"/>
    <w:basedOn w:val="Normale"/>
    <w:qFormat/>
    <w:rsid w:val="00F7337D"/>
    <w:pPr>
      <w:spacing w:line="240" w:lineRule="auto"/>
    </w:pPr>
    <w:rPr>
      <w:rFonts w:ascii="Lucida Grande" w:hAnsi="Lucida Grande" w:cs="Lucida Grande"/>
      <w:sz w:val="18"/>
      <w:szCs w:val="18"/>
    </w:rPr>
  </w:style>
  <w:style w:type="character" w:styleId="Collegamentoipertestuale">
    <w:name w:val="Hyperlink"/>
    <w:basedOn w:val="Carpredefinitoparagrafo"/>
    <w:uiPriority w:val="99"/>
    <w:rsid w:val="00C54EEA"/>
    <w:rPr>
      <w:rFonts w:cs="Times New Roman"/>
      <w:color w:val="0000FF"/>
      <w:u w:val="single"/>
    </w:rPr>
  </w:style>
  <w:style w:type="paragraph" w:styleId="Intestazione">
    <w:name w:val="header"/>
    <w:basedOn w:val="Normale"/>
    <w:link w:val="IntestazioneCarattere"/>
    <w:uiPriority w:val="99"/>
    <w:semiHidden/>
    <w:rsid w:val="00C54EEA"/>
    <w:pPr>
      <w:tabs>
        <w:tab w:val="center" w:pos="4819"/>
        <w:tab w:val="right" w:pos="9638"/>
      </w:tabs>
      <w:spacing w:line="240" w:lineRule="auto"/>
      <w:ind w:left="0" w:firstLine="0"/>
      <w:outlineLvl w:val="9"/>
    </w:pPr>
    <w:rPr>
      <w:rFonts w:ascii="Calibri" w:eastAsia="Times New Roman" w:hAnsi="Calibri" w:cs="Times New Roman"/>
      <w:position w:val="0"/>
      <w:sz w:val="22"/>
      <w:szCs w:val="22"/>
      <w:lang w:eastAsia="it-IT"/>
    </w:rPr>
  </w:style>
  <w:style w:type="character" w:customStyle="1" w:styleId="IntestazioneCarattere">
    <w:name w:val="Intestazione Carattere"/>
    <w:basedOn w:val="Carpredefinitoparagrafo"/>
    <w:link w:val="Intestazione"/>
    <w:uiPriority w:val="99"/>
    <w:semiHidden/>
    <w:rsid w:val="00C54EEA"/>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veic80500v@istruzione.gov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rconiceggia.gov.it" TargetMode="External"/><Relationship Id="rId4" Type="http://schemas.openxmlformats.org/officeDocument/2006/relationships/webSettings" Target="webSettings.xml"/><Relationship Id="rId9" Type="http://schemas.openxmlformats.org/officeDocument/2006/relationships/hyperlink" Target="mailto:veic805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3524</Characters>
  <Application>Microsoft Office Word</Application>
  <DocSecurity>0</DocSecurity>
  <Lines>29</Lines>
  <Paragraphs>8</Paragraphs>
  <ScaleCrop>false</ScaleCrop>
  <Company>Hewlett-Packard Company</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2019-10-08T09:56:00Z</dcterms:created>
  <dcterms:modified xsi:type="dcterms:W3CDTF">2021-04-13T07:21:00Z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