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F2" w:rsidRPr="008B77DC" w:rsidRDefault="00C944F2" w:rsidP="00C944F2">
      <w:pPr>
        <w:pStyle w:val="Titolo11"/>
        <w:spacing w:before="74"/>
        <w:rPr>
          <w:sz w:val="22"/>
          <w:szCs w:val="22"/>
        </w:rPr>
      </w:pPr>
      <w:r w:rsidRPr="008B77DC">
        <w:rPr>
          <w:sz w:val="22"/>
          <w:szCs w:val="22"/>
        </w:rPr>
        <w:t>Allegato 2 – Dichiarazione sostitutiva</w:t>
      </w:r>
    </w:p>
    <w:p w:rsidR="008B77DC" w:rsidRPr="007C31D9" w:rsidRDefault="008B77DC" w:rsidP="008B77DC">
      <w:pPr>
        <w:widowControl w:val="0"/>
        <w:autoSpaceDE w:val="0"/>
        <w:autoSpaceDN w:val="0"/>
        <w:spacing w:before="9" w:after="0" w:line="240" w:lineRule="auto"/>
        <w:ind w:left="5040" w:firstLine="720"/>
        <w:rPr>
          <w:rFonts w:ascii="Times New Roman" w:eastAsia="Calibri" w:hAnsi="Times New Roman" w:cs="Times New Roman"/>
          <w:lang w:bidi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Al Dirigente Scolastico</w:t>
      </w:r>
    </w:p>
    <w:p w:rsidR="008B77DC" w:rsidRPr="007C31D9" w:rsidRDefault="008B77DC" w:rsidP="008B77DC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 xml:space="preserve">                                                                                 </w:t>
      </w:r>
      <w:r w:rsidRPr="007C31D9">
        <w:rPr>
          <w:rFonts w:ascii="Times New Roman" w:eastAsia="Calibri" w:hAnsi="Times New Roman" w:cs="Times New Roman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ab/>
        <w:t xml:space="preserve">  Dell’Istituto Comprensivo G. Marconi </w:t>
      </w:r>
    </w:p>
    <w:p w:rsidR="008B77DC" w:rsidRPr="007C31D9" w:rsidRDefault="008B77DC" w:rsidP="008B77DC">
      <w:pPr>
        <w:widowControl w:val="0"/>
        <w:autoSpaceDE w:val="0"/>
        <w:autoSpaceDN w:val="0"/>
        <w:spacing w:before="9" w:after="0" w:line="240" w:lineRule="auto"/>
        <w:ind w:left="5052" w:firstLine="708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 xml:space="preserve">Via </w:t>
      </w:r>
      <w:proofErr w:type="spellStart"/>
      <w:r w:rsidRPr="007C31D9">
        <w:rPr>
          <w:rFonts w:ascii="Times New Roman" w:eastAsia="Calibri" w:hAnsi="Times New Roman" w:cs="Times New Roman"/>
          <w:lang w:bidi="it-IT"/>
        </w:rPr>
        <w:t>Folegot</w:t>
      </w:r>
      <w:proofErr w:type="spellEnd"/>
      <w:r w:rsidRPr="007C31D9">
        <w:rPr>
          <w:rFonts w:ascii="Times New Roman" w:eastAsia="Calibri" w:hAnsi="Times New Roman" w:cs="Times New Roman"/>
          <w:lang w:bidi="it-IT"/>
        </w:rPr>
        <w:t>, 350</w:t>
      </w:r>
    </w:p>
    <w:p w:rsidR="008B77DC" w:rsidRPr="007C31D9" w:rsidRDefault="008B77DC" w:rsidP="008B77DC">
      <w:pPr>
        <w:widowControl w:val="0"/>
        <w:autoSpaceDE w:val="0"/>
        <w:autoSpaceDN w:val="0"/>
        <w:spacing w:before="9" w:after="0" w:line="240" w:lineRule="auto"/>
        <w:ind w:left="5040" w:firstLine="720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30022 Ceggia (VE)</w:t>
      </w:r>
    </w:p>
    <w:p w:rsidR="008B77DC" w:rsidRPr="00E42FB0" w:rsidRDefault="008B77DC" w:rsidP="008B77DC">
      <w:pPr>
        <w:widowControl w:val="0"/>
        <w:autoSpaceDE w:val="0"/>
        <w:autoSpaceDN w:val="0"/>
        <w:spacing w:before="7" w:after="0" w:line="240" w:lineRule="auto"/>
        <w:ind w:left="5040" w:firstLine="720"/>
        <w:rPr>
          <w:rFonts w:ascii="Calibri" w:eastAsia="Calibri" w:hAnsi="Calibri" w:cs="Calibri"/>
          <w:sz w:val="24"/>
          <w:szCs w:val="24"/>
          <w:lang w:bidi="it-IT"/>
        </w:rPr>
      </w:pPr>
      <w:hyperlink r:id="rId8" w:history="1">
        <w:r w:rsidRPr="007C31D9">
          <w:rPr>
            <w:rStyle w:val="Collegamentoipertestuale"/>
            <w:rFonts w:ascii="Times New Roman" w:eastAsia="Calibri" w:hAnsi="Times New Roman" w:cs="Times New Roman"/>
            <w:lang w:bidi="it-IT"/>
          </w:rPr>
          <w:t>veic80500v@istruzione.it</w:t>
        </w:r>
      </w:hyperlink>
    </w:p>
    <w:p w:rsidR="00F619FB" w:rsidRPr="008B77DC" w:rsidRDefault="00F619FB" w:rsidP="008B77DC">
      <w:pPr>
        <w:pStyle w:val="Titolo11"/>
        <w:rPr>
          <w:sz w:val="22"/>
          <w:szCs w:val="22"/>
        </w:rPr>
      </w:pPr>
    </w:p>
    <w:p w:rsidR="00C944F2" w:rsidRPr="008B77DC" w:rsidRDefault="00C944F2" w:rsidP="00C944F2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:rsidR="00714BD6" w:rsidRPr="008B77DC" w:rsidRDefault="00C944F2" w:rsidP="00714BD6">
      <w:pPr>
        <w:widowControl w:val="0"/>
        <w:tabs>
          <w:tab w:val="left" w:pos="1276"/>
        </w:tabs>
        <w:spacing w:before="3"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B77DC">
        <w:rPr>
          <w:rFonts w:ascii="Times New Roman" w:hAnsi="Times New Roman" w:cs="Times New Roman"/>
          <w:b/>
        </w:rPr>
        <w:t xml:space="preserve">Avviso di indagine </w:t>
      </w:r>
      <w:r w:rsidR="00714BD6" w:rsidRPr="008B77DC">
        <w:rPr>
          <w:rFonts w:ascii="Times New Roman" w:eastAsia="Times New Roman" w:hAnsi="Times New Roman" w:cs="Times New Roman"/>
          <w:b/>
          <w:bCs/>
          <w:lang w:bidi="it-IT"/>
        </w:rPr>
        <w:t xml:space="preserve"> di mercato per la selezione </w:t>
      </w:r>
      <w:r w:rsidR="00714BD6" w:rsidRPr="008B77DC">
        <w:rPr>
          <w:rFonts w:ascii="Times New Roman" w:eastAsia="Calibri" w:hAnsi="Times New Roman" w:cs="Times New Roman"/>
          <w:b/>
          <w:lang w:eastAsia="en-US"/>
        </w:rPr>
        <w:t xml:space="preserve">   di  operatori  economici  da  invitare  alla  presentazione di  offerte  ai  sensi  dell’art.  36,  comma  2,  lett.  b)  del  </w:t>
      </w:r>
      <w:proofErr w:type="spellStart"/>
      <w:r w:rsidR="00714BD6" w:rsidRPr="008B77DC">
        <w:rPr>
          <w:rFonts w:ascii="Times New Roman" w:eastAsia="Calibri" w:hAnsi="Times New Roman" w:cs="Times New Roman"/>
          <w:b/>
          <w:lang w:eastAsia="en-US"/>
        </w:rPr>
        <w:t>D.Lgs.</w:t>
      </w:r>
      <w:proofErr w:type="spellEnd"/>
      <w:r w:rsidR="00714BD6" w:rsidRPr="008B77DC">
        <w:rPr>
          <w:rFonts w:ascii="Times New Roman" w:eastAsia="Calibri" w:hAnsi="Times New Roman" w:cs="Times New Roman"/>
          <w:b/>
          <w:lang w:eastAsia="en-US"/>
        </w:rPr>
        <w:t xml:space="preserve">  18 aprile2016,n.50 tramite  richiesta  di  offerta  (RDO)  sul  MEPA  per  la  realizzazione  di ambienti  di  apprendimento  innovativi  nell’ambito  del  PNSD-  AZIONE  #7  –  di  cui all’Avviso prot. n. 30562 del 27-11-2018 </w:t>
      </w:r>
    </w:p>
    <w:p w:rsidR="00C944F2" w:rsidRPr="008B77DC" w:rsidRDefault="00C944F2" w:rsidP="00714BD6">
      <w:pPr>
        <w:widowControl w:val="0"/>
        <w:autoSpaceDE w:val="0"/>
        <w:autoSpaceDN w:val="0"/>
        <w:spacing w:before="90" w:after="0" w:line="240" w:lineRule="auto"/>
        <w:ind w:right="165"/>
        <w:jc w:val="both"/>
        <w:outlineLvl w:val="1"/>
        <w:rPr>
          <w:rFonts w:ascii="Times New Roman" w:hAnsi="Times New Roman" w:cs="Times New Roman"/>
          <w:b/>
        </w:rPr>
      </w:pPr>
    </w:p>
    <w:p w:rsidR="00C944F2" w:rsidRPr="008B77DC" w:rsidRDefault="00C944F2" w:rsidP="00C944F2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Il</w:t>
      </w:r>
      <w:r w:rsidRPr="008B77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sottoscritto</w:t>
      </w:r>
      <w:r w:rsidRPr="008B77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(nome)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(cognome)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, nato</w:t>
      </w:r>
      <w:r w:rsidRPr="008B77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Prov.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 xml:space="preserve">il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8B77DC">
        <w:rPr>
          <w:rFonts w:ascii="Times New Roman" w:hAnsi="Times New Roman" w:cs="Times New Roman"/>
          <w:sz w:val="22"/>
          <w:szCs w:val="22"/>
        </w:rPr>
        <w:t>/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/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944F2" w:rsidRPr="008B77DC" w:rsidRDefault="00C944F2" w:rsidP="00C944F2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e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residente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in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Via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n.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944F2" w:rsidRPr="008B77DC" w:rsidRDefault="00C944F2" w:rsidP="00C944F2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C944F2" w:rsidP="00C944F2">
      <w:pPr>
        <w:pStyle w:val="Corpotesto"/>
        <w:spacing w:before="90"/>
        <w:ind w:left="112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nella qualità di:</w:t>
      </w:r>
      <w:r w:rsidR="00051E44" w:rsidRPr="008B77DC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051E44" w:rsidRPr="008B77DC" w:rsidRDefault="00051E44" w:rsidP="00051E44">
      <w:pPr>
        <w:pStyle w:val="Corpotesto"/>
        <w:spacing w:line="247" w:lineRule="exact"/>
        <w:ind w:left="112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C944F2" w:rsidP="00051E44">
      <w:pPr>
        <w:pStyle w:val="Corpotesto"/>
        <w:spacing w:line="247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della</w:t>
      </w:r>
      <w:r w:rsidR="00051E44" w:rsidRPr="008B77DC">
        <w:rPr>
          <w:rFonts w:ascii="Times New Roman" w:hAnsi="Times New Roman" w:cs="Times New Roman"/>
          <w:sz w:val="22"/>
          <w:szCs w:val="22"/>
        </w:rPr>
        <w:t xml:space="preserve"> </w:t>
      </w:r>
      <w:r w:rsidR="000F7059">
        <w:rPr>
          <w:rFonts w:ascii="Times New Roman" w:hAnsi="Times New Roman" w:cs="Times New Roman"/>
          <w:sz w:val="22"/>
          <w:szCs w:val="22"/>
        </w:rPr>
        <w:pict>
          <v:line id="_x0000_s1027" style="position:absolute;left:0;text-align:left;z-index:-251646976;mso-wrap-distance-left:0;mso-wrap-distance-right:0;mso-position-horizontal-relative:page;mso-position-vertical-relative:text" from="56.65pt,13.55pt" to="536.65pt,13.55pt" strokeweight=".48pt">
            <w10:wrap type="topAndBottom" anchorx="page"/>
          </v:line>
        </w:pict>
      </w:r>
      <w:r w:rsidR="00051E44" w:rsidRPr="008B77DC">
        <w:rPr>
          <w:rFonts w:ascii="Times New Roman" w:hAnsi="Times New Roman" w:cs="Times New Roman"/>
          <w:sz w:val="22"/>
          <w:szCs w:val="22"/>
        </w:rPr>
        <w:t>ditta</w:t>
      </w:r>
    </w:p>
    <w:p w:rsidR="00C944F2" w:rsidRPr="008B77DC" w:rsidRDefault="00C944F2" w:rsidP="00C944F2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C944F2" w:rsidP="00C944F2">
      <w:pPr>
        <w:pStyle w:val="Corpotesto"/>
        <w:ind w:left="112" w:right="162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Consapevole, ai sensi e per gli effetti di cui al DPR 445/2000, della responsabilità e delle conseguenze civili e penali previste in caso di dichiarazioni mendaci e/o formazione od uso di atti falsi,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nonché</w:t>
      </w:r>
      <w:r w:rsidRPr="008B77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in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caso</w:t>
      </w:r>
      <w:r w:rsidRPr="008B77D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di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esibizione</w:t>
      </w:r>
      <w:r w:rsidRPr="008B77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di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atti</w:t>
      </w:r>
      <w:r w:rsidRPr="008B77D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contenenti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dati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non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più</w:t>
      </w:r>
      <w:r w:rsidRPr="008B77D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corrispondenti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</w:t>
      </w:r>
      <w:r w:rsidRPr="008B77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verità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</w:t>
      </w:r>
      <w:r w:rsidRPr="008B77D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consapevoli altresì che qualora emerga la non veridicità del contenuto della presente dichiarazione la scrivente impresa decadrà dai benefici per i quali la stessa è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rilasciata</w:t>
      </w:r>
    </w:p>
    <w:p w:rsidR="00C944F2" w:rsidRPr="008B77DC" w:rsidRDefault="00C944F2" w:rsidP="00C944F2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C944F2" w:rsidP="00C944F2">
      <w:pPr>
        <w:pStyle w:val="Titolo11"/>
        <w:ind w:left="4311"/>
        <w:rPr>
          <w:sz w:val="22"/>
          <w:szCs w:val="22"/>
        </w:rPr>
      </w:pPr>
      <w:r w:rsidRPr="008B77DC">
        <w:rPr>
          <w:sz w:val="22"/>
          <w:szCs w:val="22"/>
        </w:rPr>
        <w:t>DICHIARA</w:t>
      </w:r>
    </w:p>
    <w:p w:rsidR="00C944F2" w:rsidRPr="008B77DC" w:rsidRDefault="00C944F2" w:rsidP="00C944F2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C944F2" w:rsidRPr="008B77DC" w:rsidRDefault="00C944F2" w:rsidP="00C944F2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[ ] che l’esatta denominazione o ragione sociale della</w:t>
      </w:r>
      <w:r w:rsidRPr="008B77D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2F3169" w:rsidRPr="008B77DC">
        <w:rPr>
          <w:rFonts w:ascii="Times New Roman" w:hAnsi="Times New Roman" w:cs="Times New Roman"/>
          <w:spacing w:val="-13"/>
          <w:sz w:val="22"/>
          <w:szCs w:val="22"/>
        </w:rPr>
        <w:t>ditta/a</w:t>
      </w:r>
      <w:r w:rsidRPr="008B77DC">
        <w:rPr>
          <w:rFonts w:ascii="Times New Roman" w:hAnsi="Times New Roman" w:cs="Times New Roman"/>
          <w:sz w:val="22"/>
          <w:szCs w:val="22"/>
        </w:rPr>
        <w:t>genzia</w:t>
      </w:r>
      <w:r w:rsidRPr="008B77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e’: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 xml:space="preserve"> con sede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legale in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Via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n.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 xml:space="preserve"> Codice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fiscale/Partita</w:t>
      </w:r>
      <w:r w:rsidRPr="008B77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IVA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 xml:space="preserve"> Tel.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>Fax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</w:rPr>
        <w:t xml:space="preserve">email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77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944F2" w:rsidRPr="008B77DC" w:rsidRDefault="00C944F2" w:rsidP="00C944F2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0F7059" w:rsidP="000F7059">
      <w:pPr>
        <w:pStyle w:val="Corpotesto"/>
        <w:spacing w:line="237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="00C944F2" w:rsidRPr="008B77DC">
        <w:rPr>
          <w:rFonts w:ascii="Times New Roman" w:hAnsi="Times New Roman" w:cs="Times New Roman"/>
          <w:sz w:val="22"/>
          <w:szCs w:val="22"/>
        </w:rPr>
        <w:t xml:space="preserve">La non sussistenza delle cause di esclusione di cui all’art. 80 del </w:t>
      </w:r>
      <w:proofErr w:type="spellStart"/>
      <w:r w:rsidR="00C944F2" w:rsidRPr="008B77D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C944F2" w:rsidRPr="008B77DC">
        <w:rPr>
          <w:rFonts w:ascii="Times New Roman" w:hAnsi="Times New Roman" w:cs="Times New Roman"/>
          <w:sz w:val="22"/>
          <w:szCs w:val="22"/>
        </w:rPr>
        <w:t xml:space="preserve"> 50/2016 e </w:t>
      </w:r>
      <w:proofErr w:type="spellStart"/>
      <w:r w:rsidR="00C944F2" w:rsidRPr="008B77DC"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 w:rsidR="00C944F2" w:rsidRPr="008B77DC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  <w:r w:rsidR="00C944F2" w:rsidRPr="008B77DC">
        <w:rPr>
          <w:rFonts w:ascii="Times New Roman" w:hAnsi="Times New Roman" w:cs="Times New Roman"/>
          <w:sz w:val="22"/>
          <w:szCs w:val="22"/>
        </w:rPr>
        <w:t>espressamente riferita sia all’impresa</w:t>
      </w:r>
      <w:r w:rsidR="002F3169" w:rsidRPr="008B77DC">
        <w:rPr>
          <w:rFonts w:ascii="Times New Roman" w:hAnsi="Times New Roman" w:cs="Times New Roman"/>
          <w:sz w:val="22"/>
          <w:szCs w:val="22"/>
        </w:rPr>
        <w:t xml:space="preserve">  c</w:t>
      </w:r>
      <w:r w:rsidR="00C944F2" w:rsidRPr="008B77DC">
        <w:rPr>
          <w:rFonts w:ascii="Times New Roman" w:hAnsi="Times New Roman" w:cs="Times New Roman"/>
          <w:sz w:val="22"/>
          <w:szCs w:val="22"/>
        </w:rPr>
        <w:t>he ai suoi legali rappresentanti;</w:t>
      </w:r>
    </w:p>
    <w:p w:rsidR="0090772F" w:rsidRPr="008B77DC" w:rsidRDefault="0090772F" w:rsidP="0090772F">
      <w:pPr>
        <w:pStyle w:val="Corpotesto"/>
        <w:numPr>
          <w:ilvl w:val="0"/>
          <w:numId w:val="6"/>
        </w:numPr>
        <w:spacing w:before="8" w:line="237" w:lineRule="auto"/>
        <w:ind w:right="165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 xml:space="preserve">di essere iscritto al MEPA – area merceologica informatica; </w:t>
      </w:r>
    </w:p>
    <w:p w:rsidR="00C944F2" w:rsidRPr="008B77DC" w:rsidRDefault="00C944F2" w:rsidP="00051E44">
      <w:pPr>
        <w:pStyle w:val="Corpotesto"/>
        <w:numPr>
          <w:ilvl w:val="0"/>
          <w:numId w:val="1"/>
        </w:numPr>
        <w:spacing w:before="90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</w:t>
      </w:r>
      <w:r w:rsidRPr="008B77D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essere</w:t>
      </w:r>
      <w:r w:rsidRPr="008B77D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consapevole</w:t>
      </w:r>
      <w:r w:rsidRPr="008B77D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che</w:t>
      </w:r>
      <w:r w:rsidRPr="008B77D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all’atto</w:t>
      </w:r>
      <w:r w:rsidRPr="008B77D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della</w:t>
      </w:r>
      <w:r w:rsidRPr="008B77D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presentazione</w:t>
      </w:r>
      <w:r w:rsidRPr="008B77D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dell’offerta</w:t>
      </w:r>
      <w:r w:rsidRPr="008B77D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verranno</w:t>
      </w:r>
      <w:r w:rsidRPr="008B77D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valutati</w:t>
      </w:r>
      <w:r w:rsidRPr="008B77D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anche</w:t>
      </w:r>
      <w:r w:rsidRPr="008B77D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i</w:t>
      </w:r>
      <w:r w:rsidR="002F3169" w:rsidRPr="008B77DC">
        <w:rPr>
          <w:rFonts w:ascii="Times New Roman" w:hAnsi="Times New Roman" w:cs="Times New Roman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requisiti</w:t>
      </w:r>
      <w:r w:rsidRPr="008B77D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di</w:t>
      </w:r>
      <w:r w:rsidRPr="008B77D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idoneità</w:t>
      </w:r>
      <w:r w:rsidRPr="008B77D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professionale,</w:t>
      </w:r>
      <w:r w:rsidRPr="008B77D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capacità</w:t>
      </w:r>
      <w:r w:rsidRPr="008B77D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economico-finanziaria</w:t>
      </w:r>
      <w:r w:rsidRPr="008B77D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</w:t>
      </w:r>
      <w:r w:rsidRPr="008B77D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tecnico-professionale,</w:t>
      </w:r>
      <w:r w:rsidRPr="008B77D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ai</w:t>
      </w:r>
      <w:r w:rsidRPr="008B77D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sensi</w:t>
      </w:r>
      <w:r w:rsidR="002F3169" w:rsidRPr="008B77DC">
        <w:rPr>
          <w:rFonts w:ascii="Times New Roman" w:hAnsi="Times New Roman" w:cs="Times New Roman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 xml:space="preserve">dell’art. 83 del </w:t>
      </w:r>
      <w:proofErr w:type="spellStart"/>
      <w:r w:rsidRPr="008B77DC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8B77DC">
        <w:rPr>
          <w:rFonts w:ascii="Times New Roman" w:hAnsi="Times New Roman" w:cs="Times New Roman"/>
          <w:sz w:val="22"/>
          <w:szCs w:val="22"/>
        </w:rPr>
        <w:t xml:space="preserve"> 50/2016.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 xml:space="preserve">che il/la medesimo/a e la ditta da lui/lei rappresentata non sono mai incorsi in   provvedimenti che   </w:t>
      </w:r>
    </w:p>
    <w:p w:rsidR="002F3169" w:rsidRPr="008B77DC" w:rsidRDefault="002F3169" w:rsidP="002F3169">
      <w:pPr>
        <w:pStyle w:val="Corpotesto"/>
        <w:ind w:left="360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 xml:space="preserve">       </w:t>
      </w:r>
      <w:r w:rsidR="00051E44" w:rsidRPr="008B77DC">
        <w:rPr>
          <w:rFonts w:ascii="Times New Roman" w:hAnsi="Times New Roman" w:cs="Times New Roman"/>
          <w:sz w:val="22"/>
          <w:szCs w:val="22"/>
        </w:rPr>
        <w:t>c</w:t>
      </w:r>
      <w:r w:rsidRPr="008B77DC">
        <w:rPr>
          <w:rFonts w:ascii="Times New Roman" w:hAnsi="Times New Roman" w:cs="Times New Roman"/>
          <w:sz w:val="22"/>
          <w:szCs w:val="22"/>
        </w:rPr>
        <w:t>omportano l’incapacità a contrattare con la Pubblica Amministrazione;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essere in regola con gli obblighi relativi al pagamento dei contributi previdenziali ed assistenziali per eventuali lavoratori dipendenti;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essere iscritto alla CCIAA di __________ al n. ______________ in data __________ alla seguente categoria _______________________________ 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essere iscritto all’INPS sede di ______________ matricola n.______________________;di essere iscritto all’INAIL sede di ______________ codice ditta n. _____________________;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lastRenderedPageBreak/>
        <w:t>di non avere riportato condanne penali e di non avere procedimenti penali pendenti;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che nulla risulta a proprio carico nel casellario giudiziale generale alla Procura della Repubblica presso il Tribunale di ______________;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non essere in stato di fallimento, di liquidazione ovvero di non avere in corso procedimenti per la dichiarazione di una di tali situazioni;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non aver subito condanne con sentenze passate in giudicato, per qualsiasi reato che incida sulla propria moralità professionale, o per delitti finanziari;</w:t>
      </w:r>
    </w:p>
    <w:p w:rsidR="002F3169" w:rsidRPr="008B77DC" w:rsidRDefault="002F3169" w:rsidP="00051E44">
      <w:pPr>
        <w:pStyle w:val="Corpotesto"/>
        <w:numPr>
          <w:ilvl w:val="0"/>
          <w:numId w:val="1"/>
        </w:numPr>
        <w:spacing w:before="126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non essere stato sottoposto a misura di prevenzione e di non essere a conoscenza dell’ esistenza a proprio carico e dei propri conviventi di procedimenti in corso per l’applicazione delle misure di prevenzione di cui alla Legge 575/1965 come successivamente integrata e modificata né di cause ostative all’iscrizione negli albi di appaltatori o fornitori pubblici;</w:t>
      </w:r>
    </w:p>
    <w:p w:rsidR="002F3169" w:rsidRPr="008B77DC" w:rsidRDefault="002F3169" w:rsidP="00051E44">
      <w:pPr>
        <w:pStyle w:val="Corpotesto"/>
        <w:numPr>
          <w:ilvl w:val="0"/>
          <w:numId w:val="1"/>
        </w:numPr>
        <w:spacing w:before="126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non essere a conoscenza che nei confronti della ditta/consorzio/società ______________ di cui il/la sottoscritto/a è il legale rappresentante dal _________________ sussista alcun provvedimento giudiziario interd</w:t>
      </w:r>
      <w:r w:rsidR="00D501E6" w:rsidRPr="008B77DC">
        <w:rPr>
          <w:rFonts w:ascii="Times New Roman" w:hAnsi="Times New Roman" w:cs="Times New Roman"/>
          <w:sz w:val="22"/>
          <w:szCs w:val="22"/>
        </w:rPr>
        <w:t>i</w:t>
      </w:r>
      <w:r w:rsidRPr="008B77DC">
        <w:rPr>
          <w:rFonts w:ascii="Times New Roman" w:hAnsi="Times New Roman" w:cs="Times New Roman"/>
          <w:sz w:val="22"/>
          <w:szCs w:val="22"/>
        </w:rPr>
        <w:t>ttivo disposto e che conseguentemente non sussistono cause di divieto, decadenza o sospensione di cui alla Legge 575/1965 come successivamente integrata e modificata;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accettare senza condizione o riserva alcuna, tutte le norme e disposizioni contenute nel bando;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applicare a favore dei lavoratori dipendenti condizioni giuridiche retributive non inferiori a quelle risultanti dai Contratti di lavoro;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l’inesistenza delle cause di esclusione indicate nell’art.80 del D.Lgs.50/2016;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disporre di organico adeguato allo svolgimento delle prestazioni richieste;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 xml:space="preserve"> che non si trova in alcuna delle posizioni o condizioni ostative previste dalla vigente legislazione in materia di lotta alla delinquenza di tipo mafioso;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051E44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 xml:space="preserve">che la propria offerta </w:t>
      </w:r>
      <w:r w:rsidR="00051E44" w:rsidRPr="008B77DC">
        <w:rPr>
          <w:rFonts w:ascii="Times New Roman" w:hAnsi="Times New Roman" w:cs="Times New Roman"/>
          <w:sz w:val="22"/>
          <w:szCs w:val="22"/>
        </w:rPr>
        <w:t>sarà</w:t>
      </w:r>
      <w:r w:rsidRPr="008B77DC">
        <w:rPr>
          <w:rFonts w:ascii="Times New Roman" w:hAnsi="Times New Roman" w:cs="Times New Roman"/>
          <w:sz w:val="22"/>
          <w:szCs w:val="22"/>
        </w:rPr>
        <w:t xml:space="preserve"> improntata a serietà, integrità, indipendenza e segretezza;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di impegnarsi a conformare i propri comportamenti ai principi di lealtà, trasparenza e correttezza;</w:t>
      </w:r>
    </w:p>
    <w:p w:rsidR="002F3169" w:rsidRPr="008B77DC" w:rsidRDefault="002F3169" w:rsidP="002F3169">
      <w:pPr>
        <w:pStyle w:val="Corpotesto"/>
        <w:numPr>
          <w:ilvl w:val="0"/>
          <w:numId w:val="1"/>
        </w:numPr>
        <w:spacing w:before="126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che non si è accordato e non si accorderà con altri partecipanti alla gara per limitare od eludere in alcun modo la concorrenza;</w:t>
      </w:r>
    </w:p>
    <w:p w:rsidR="002F3169" w:rsidRPr="008B77DC" w:rsidRDefault="002F3169" w:rsidP="00051E44">
      <w:pPr>
        <w:pStyle w:val="Corpotesto"/>
        <w:numPr>
          <w:ilvl w:val="0"/>
          <w:numId w:val="1"/>
        </w:numPr>
        <w:spacing w:before="126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oggetto.</w:t>
      </w:r>
    </w:p>
    <w:p w:rsidR="002F3169" w:rsidRPr="008B77DC" w:rsidRDefault="002F3169" w:rsidP="002F3169">
      <w:pPr>
        <w:pStyle w:val="Corpotesto"/>
        <w:spacing w:before="126"/>
        <w:ind w:left="112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C944F2" w:rsidP="00051E44">
      <w:pPr>
        <w:pStyle w:val="Corpotesto"/>
        <w:spacing w:before="1"/>
        <w:ind w:left="112" w:right="160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Si allega la fotocopia di documento di identità in corso di validità del firmatario (indicandone la qualità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di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legale</w:t>
      </w:r>
      <w:r w:rsidRPr="008B77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rappresentante</w:t>
      </w:r>
      <w:r w:rsidR="00051E44" w:rsidRPr="008B77DC">
        <w:rPr>
          <w:rFonts w:ascii="Times New Roman" w:hAnsi="Times New Roman" w:cs="Times New Roman"/>
          <w:sz w:val="22"/>
          <w:szCs w:val="22"/>
        </w:rPr>
        <w:t>)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che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sottoscrive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la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dichiarazione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ai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sensi</w:t>
      </w:r>
      <w:r w:rsidRPr="008B77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per</w:t>
      </w:r>
      <w:r w:rsidRPr="008B77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gli effetti</w:t>
      </w:r>
      <w:r w:rsidRPr="008B77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dell’art.</w:t>
      </w:r>
      <w:r w:rsidRPr="008B77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38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del</w:t>
      </w:r>
      <w:r w:rsidRPr="008B77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DPR</w:t>
      </w:r>
      <w:r w:rsidRPr="008B77D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n.</w:t>
      </w:r>
      <w:r w:rsidRPr="008B77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445/2000,</w:t>
      </w:r>
      <w:r w:rsidRPr="008B77D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:rsidR="00C944F2" w:rsidRPr="008B77DC" w:rsidRDefault="00C944F2" w:rsidP="00C944F2">
      <w:pPr>
        <w:pStyle w:val="Corpotesto"/>
        <w:tabs>
          <w:tab w:val="left" w:pos="4148"/>
        </w:tabs>
        <w:spacing w:before="230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Luogo</w:t>
      </w:r>
      <w:r w:rsidRPr="008B77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e data</w:t>
      </w:r>
      <w:r w:rsidRPr="008B77DC">
        <w:rPr>
          <w:rFonts w:ascii="Times New Roman" w:hAnsi="Times New Roman" w:cs="Times New Roman"/>
          <w:sz w:val="22"/>
          <w:szCs w:val="22"/>
        </w:rPr>
        <w:tab/>
        <w:t>Timbro e firma del Legale</w:t>
      </w:r>
      <w:r w:rsidRPr="008B77D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77DC">
        <w:rPr>
          <w:rFonts w:ascii="Times New Roman" w:hAnsi="Times New Roman" w:cs="Times New Roman"/>
          <w:sz w:val="22"/>
          <w:szCs w:val="22"/>
        </w:rPr>
        <w:t>Rappresentante/Procuratore</w:t>
      </w:r>
    </w:p>
    <w:p w:rsidR="00C944F2" w:rsidRPr="008B77DC" w:rsidRDefault="00C944F2" w:rsidP="00C944F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0F7059" w:rsidP="00C944F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28" style="position:absolute;z-index:-251645952;mso-wrap-distance-left:0;mso-wrap-distance-right:0;mso-position-horizontal-relative:page" from="56.65pt,15.9pt" to="140.65pt,15.9pt" strokeweight=".48pt">
            <w10:wrap type="topAndBottom" anchorx="page"/>
          </v:line>
        </w:pict>
      </w:r>
      <w:r>
        <w:rPr>
          <w:rFonts w:ascii="Times New Roman" w:hAnsi="Times New Roman" w:cs="Times New Roman"/>
          <w:sz w:val="22"/>
          <w:szCs w:val="22"/>
        </w:rPr>
        <w:pict>
          <v:line id="_x0000_s1029" style="position:absolute;z-index:-251644928;mso-wrap-distance-left:0;mso-wrap-distance-right:0;mso-position-horizontal-relative:page" from="278.8pt,15.9pt" to="500.8pt,15.9pt" strokeweight=".48pt">
            <w10:wrap type="topAndBottom" anchorx="page"/>
          </v:line>
        </w:pict>
      </w:r>
    </w:p>
    <w:p w:rsidR="00C944F2" w:rsidRPr="008B77DC" w:rsidRDefault="00C944F2" w:rsidP="00C944F2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944F2" w:rsidRPr="008B77DC" w:rsidRDefault="00C944F2" w:rsidP="00C944F2">
      <w:pPr>
        <w:pStyle w:val="Corpotesto"/>
        <w:spacing w:before="90"/>
        <w:ind w:left="112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sz w:val="22"/>
          <w:szCs w:val="22"/>
        </w:rPr>
        <w:t>Allegati:</w:t>
      </w:r>
    </w:p>
    <w:p w:rsidR="000038A5" w:rsidRPr="008B77DC" w:rsidRDefault="00C944F2" w:rsidP="00051E44">
      <w:pPr>
        <w:pStyle w:val="Corpotesto"/>
        <w:spacing w:before="89"/>
        <w:ind w:left="420"/>
        <w:rPr>
          <w:rFonts w:ascii="Times New Roman" w:hAnsi="Times New Roman" w:cs="Times New Roman"/>
          <w:sz w:val="22"/>
          <w:szCs w:val="22"/>
        </w:rPr>
      </w:pPr>
      <w:r w:rsidRPr="008B77DC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0" distR="0" simplePos="0" relativeHeight="251663360" behindDoc="0" locked="0" layoutInCell="1" allowOverlap="1" wp14:anchorId="0270A037" wp14:editId="35BEFD3A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7DC">
        <w:rPr>
          <w:rFonts w:ascii="Times New Roman" w:hAnsi="Times New Roman" w:cs="Times New Roman"/>
          <w:sz w:val="22"/>
          <w:szCs w:val="22"/>
        </w:rPr>
        <w:t>Copia carta d’identità legale rappresentante</w:t>
      </w:r>
    </w:p>
    <w:sectPr w:rsidR="000038A5" w:rsidRPr="008B77DC" w:rsidSect="002F3169">
      <w:footerReference w:type="default" r:id="rId10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97" w:rsidRDefault="00CC0397" w:rsidP="00B54519">
      <w:pPr>
        <w:spacing w:after="0" w:line="240" w:lineRule="auto"/>
      </w:pPr>
      <w:r>
        <w:separator/>
      </w:r>
    </w:p>
  </w:endnote>
  <w:endnote w:type="continuationSeparator" w:id="0">
    <w:p w:rsidR="00CC0397" w:rsidRDefault="00CC0397" w:rsidP="00B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4" w:rsidRDefault="000F7059">
    <w:pPr>
      <w:pStyle w:val="Corpotesto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83.15pt;width:11.95pt;height:17.4pt;z-index:-251658752;mso-position-horizontal-relative:page;mso-position-vertical-relative:page" filled="f" stroked="f">
          <v:textbox inset="0,0,0,0">
            <w:txbxContent>
              <w:p w:rsidR="00051E44" w:rsidRDefault="00814F85">
                <w:pPr>
                  <w:spacing w:before="131"/>
                  <w:ind w:left="109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051E44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7059">
                  <w:rPr>
                    <w:rFonts w:ascii="Century Gothic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97" w:rsidRDefault="00CC0397" w:rsidP="00B54519">
      <w:pPr>
        <w:spacing w:after="0" w:line="240" w:lineRule="auto"/>
      </w:pPr>
      <w:r>
        <w:separator/>
      </w:r>
    </w:p>
  </w:footnote>
  <w:footnote w:type="continuationSeparator" w:id="0">
    <w:p w:rsidR="00CC0397" w:rsidRDefault="00CC0397" w:rsidP="00B5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18B"/>
    <w:multiLevelType w:val="hybridMultilevel"/>
    <w:tmpl w:val="CEE4901C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F56870"/>
    <w:multiLevelType w:val="hybridMultilevel"/>
    <w:tmpl w:val="A0EAAF2C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65B21FAC"/>
    <w:multiLevelType w:val="hybridMultilevel"/>
    <w:tmpl w:val="1832B5BE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868"/>
    <w:multiLevelType w:val="hybridMultilevel"/>
    <w:tmpl w:val="0DF4A418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030FD"/>
    <w:multiLevelType w:val="hybridMultilevel"/>
    <w:tmpl w:val="2414812E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4BB"/>
    <w:rsid w:val="000038A5"/>
    <w:rsid w:val="000474BB"/>
    <w:rsid w:val="00051E44"/>
    <w:rsid w:val="000F7059"/>
    <w:rsid w:val="00105A07"/>
    <w:rsid w:val="001124E2"/>
    <w:rsid w:val="00156179"/>
    <w:rsid w:val="0026286C"/>
    <w:rsid w:val="002B6537"/>
    <w:rsid w:val="002F3169"/>
    <w:rsid w:val="004318D3"/>
    <w:rsid w:val="00490EC1"/>
    <w:rsid w:val="00534820"/>
    <w:rsid w:val="005642A9"/>
    <w:rsid w:val="006222A2"/>
    <w:rsid w:val="00714BD6"/>
    <w:rsid w:val="00727091"/>
    <w:rsid w:val="00814F85"/>
    <w:rsid w:val="00866A86"/>
    <w:rsid w:val="008B77DC"/>
    <w:rsid w:val="008F16B7"/>
    <w:rsid w:val="0090772F"/>
    <w:rsid w:val="009208A6"/>
    <w:rsid w:val="009E6C84"/>
    <w:rsid w:val="00AD0663"/>
    <w:rsid w:val="00B54519"/>
    <w:rsid w:val="00C025D1"/>
    <w:rsid w:val="00C944F2"/>
    <w:rsid w:val="00CC0397"/>
    <w:rsid w:val="00CF4C23"/>
    <w:rsid w:val="00D15246"/>
    <w:rsid w:val="00D20AE5"/>
    <w:rsid w:val="00D501E6"/>
    <w:rsid w:val="00DE548A"/>
    <w:rsid w:val="00E3223C"/>
    <w:rsid w:val="00E94B92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474BB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0474B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essunaspaziaturaCarattere">
    <w:name w:val="Nessuna spaziatura Carattere"/>
    <w:link w:val="Nessunaspaziatura"/>
    <w:rsid w:val="000474BB"/>
    <w:rPr>
      <w:rFonts w:ascii="Calibri" w:eastAsia="Times New Roman" w:hAnsi="Calibri" w:cs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944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4F2"/>
    <w:rPr>
      <w:rFonts w:ascii="Calibri" w:eastAsia="Calibri" w:hAnsi="Calibri" w:cs="Calibri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C944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3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3169"/>
  </w:style>
  <w:style w:type="paragraph" w:styleId="Pidipagina">
    <w:name w:val="footer"/>
    <w:basedOn w:val="Normale"/>
    <w:link w:val="PidipaginaCarattere"/>
    <w:uiPriority w:val="99"/>
    <w:semiHidden/>
    <w:unhideWhenUsed/>
    <w:rsid w:val="002F3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3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0500v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Ornella</cp:lastModifiedBy>
  <cp:revision>12</cp:revision>
  <cp:lastPrinted>2020-02-11T07:38:00Z</cp:lastPrinted>
  <dcterms:created xsi:type="dcterms:W3CDTF">2019-05-22T08:29:00Z</dcterms:created>
  <dcterms:modified xsi:type="dcterms:W3CDTF">2020-06-24T06:18:00Z</dcterms:modified>
</cp:coreProperties>
</file>